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14" w:rsidRDefault="00C34D14" w:rsidP="00280898">
      <w:pPr>
        <w:pStyle w:val="21"/>
      </w:pPr>
      <w:bookmarkStart w:id="0" w:name="_GoBack"/>
      <w:bookmarkEnd w:id="0"/>
    </w:p>
    <w:p w:rsidR="00C34D14" w:rsidRPr="004F7E41" w:rsidRDefault="00C34D14">
      <w:pPr>
        <w:autoSpaceDE w:val="0"/>
        <w:autoSpaceDN w:val="0"/>
        <w:spacing w:after="258" w:line="220" w:lineRule="exact"/>
        <w:rPr>
          <w:lang w:val="ru-RU"/>
        </w:rPr>
      </w:pPr>
    </w:p>
    <w:p w:rsidR="00C34D14" w:rsidRPr="004F7E41" w:rsidRDefault="00C34D14">
      <w:pPr>
        <w:autoSpaceDE w:val="0"/>
        <w:autoSpaceDN w:val="0"/>
        <w:spacing w:after="78" w:line="220" w:lineRule="exact"/>
        <w:rPr>
          <w:lang w:val="ru-RU"/>
        </w:rPr>
      </w:pPr>
    </w:p>
    <w:p w:rsidR="00C34D14" w:rsidRPr="004F7E41" w:rsidRDefault="00A56009">
      <w:pPr>
        <w:autoSpaceDE w:val="0"/>
        <w:autoSpaceDN w:val="0"/>
        <w:spacing w:after="0" w:line="230" w:lineRule="auto"/>
        <w:rPr>
          <w:lang w:val="ru-RU"/>
        </w:rPr>
      </w:pPr>
      <w:r w:rsidRPr="004F7E4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34D14" w:rsidRPr="007A41FB" w:rsidRDefault="00A56009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C34D14" w:rsidRPr="007A41FB" w:rsidRDefault="00A56009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C34D14" w:rsidRPr="007A41FB" w:rsidRDefault="00A5600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C34D14" w:rsidRPr="007A41FB" w:rsidRDefault="00A56009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C34D14" w:rsidRPr="007A41FB" w:rsidRDefault="00A5600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C34D14" w:rsidRPr="007A41FB" w:rsidRDefault="00A5600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34D14" w:rsidRPr="007A41FB" w:rsidRDefault="00A56009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 программы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C34D14" w:rsidRPr="007A41FB" w:rsidRDefault="00C34D14">
      <w:pPr>
        <w:rPr>
          <w:lang w:val="ru-RU"/>
        </w:rPr>
        <w:sectPr w:rsidR="00C34D14" w:rsidRPr="007A41FB">
          <w:pgSz w:w="11900" w:h="16840"/>
          <w:pgMar w:top="298" w:right="650" w:bottom="5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4D14" w:rsidRPr="007A41FB" w:rsidRDefault="00C34D14">
      <w:pPr>
        <w:autoSpaceDE w:val="0"/>
        <w:autoSpaceDN w:val="0"/>
        <w:spacing w:after="78" w:line="220" w:lineRule="exact"/>
        <w:rPr>
          <w:lang w:val="ru-RU"/>
        </w:rPr>
      </w:pPr>
    </w:p>
    <w:p w:rsidR="00C34D14" w:rsidRPr="007A41FB" w:rsidRDefault="00A5600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C34D14" w:rsidRPr="007A41FB" w:rsidRDefault="00A56009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7A41FB">
        <w:rPr>
          <w:lang w:val="ru-RU"/>
        </w:rPr>
        <w:br/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предмета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«Л</w:t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итературное чтение» станут фундаментом обучения в основном звене школы, а также будут востребованы в жизни.</w:t>
      </w:r>
    </w:p>
    <w:p w:rsidR="00C34D14" w:rsidRPr="007A41FB" w:rsidRDefault="00A56009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C34D14" w:rsidRPr="007A41FB" w:rsidRDefault="00A56009">
      <w:pPr>
        <w:autoSpaceDE w:val="0"/>
        <w:autoSpaceDN w:val="0"/>
        <w:spacing w:before="180" w:after="0" w:line="262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34D14" w:rsidRPr="007A41FB" w:rsidRDefault="00A56009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C34D14" w:rsidRPr="007A41FB" w:rsidRDefault="00C34D14">
      <w:pPr>
        <w:rPr>
          <w:lang w:val="ru-RU"/>
        </w:rPr>
        <w:sectPr w:rsidR="00C34D14" w:rsidRPr="007A41FB">
          <w:pgSz w:w="11900" w:h="16840"/>
          <w:pgMar w:top="298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C34D14" w:rsidRPr="007A41FB" w:rsidRDefault="00C34D14">
      <w:pPr>
        <w:autoSpaceDE w:val="0"/>
        <w:autoSpaceDN w:val="0"/>
        <w:spacing w:after="78" w:line="220" w:lineRule="exact"/>
        <w:rPr>
          <w:lang w:val="ru-RU"/>
        </w:rPr>
      </w:pPr>
    </w:p>
    <w:p w:rsidR="00C34D14" w:rsidRPr="007A41FB" w:rsidRDefault="00A56009">
      <w:pPr>
        <w:autoSpaceDE w:val="0"/>
        <w:autoSpaceDN w:val="0"/>
        <w:spacing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34D14" w:rsidRPr="007A41FB" w:rsidRDefault="00A56009">
      <w:pPr>
        <w:autoSpaceDE w:val="0"/>
        <w:autoSpaceDN w:val="0"/>
        <w:spacing w:before="346" w:after="0" w:line="286" w:lineRule="auto"/>
        <w:ind w:right="432" w:firstLine="180"/>
        <w:rPr>
          <w:lang w:val="ru-RU"/>
        </w:rPr>
      </w:pP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C34D14" w:rsidRPr="007A41FB" w:rsidRDefault="00A56009">
      <w:pPr>
        <w:autoSpaceDE w:val="0"/>
        <w:autoSpaceDN w:val="0"/>
        <w:spacing w:before="192" w:after="0"/>
        <w:ind w:right="144" w:firstLine="180"/>
        <w:rPr>
          <w:lang w:val="ru-RU"/>
        </w:rPr>
      </w:pP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Произведения одной темы, но разных жанров: рассказ, стихотворение, сказка (общее представление  на   примере   не   менее   шести   произведений К. Д. Ушинского, Л. Н.</w:t>
      </w:r>
      <w:proofErr w:type="gramEnd"/>
    </w:p>
    <w:p w:rsidR="00C34D14" w:rsidRPr="007A41FB" w:rsidRDefault="00A56009">
      <w:pPr>
        <w:autoSpaceDE w:val="0"/>
        <w:autoSpaceDN w:val="0"/>
        <w:spacing w:before="70" w:after="0"/>
        <w:rPr>
          <w:lang w:val="ru-RU"/>
        </w:rPr>
      </w:pP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Толстого, В. Г.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Сутеева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, Е. А. Пермяка, В. А. Осеевой, А. Л.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,  Ю. И. Ермолаева,  Р. С.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, С. В. Михалкова, В. Д.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, В. Ю. Драгунского и др.).</w:t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C34D14" w:rsidRPr="007A41FB" w:rsidRDefault="00A56009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</w:p>
    <w:p w:rsidR="00C34D14" w:rsidRPr="007A41FB" w:rsidRDefault="00A56009">
      <w:pPr>
        <w:autoSpaceDE w:val="0"/>
        <w:autoSpaceDN w:val="0"/>
        <w:spacing w:before="70" w:after="0" w:line="283" w:lineRule="auto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Л.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Устное народное творчество — малые фольклорные жанры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шести произведений).</w:t>
      </w:r>
    </w:p>
    <w:p w:rsidR="00C34D14" w:rsidRPr="007A41FB" w:rsidRDefault="00A56009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, загадка, пословица, их назначение (веселить, потешать, играть, поучать). Особенности разных малых фольклорных жанров.</w:t>
      </w:r>
    </w:p>
    <w:p w:rsidR="00C34D14" w:rsidRPr="007A41FB" w:rsidRDefault="00A56009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— игровой народный фольклор. Загадки — средство воспитания живости ума,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C34D14" w:rsidRPr="007A41FB" w:rsidRDefault="00A56009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—воспитание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нравственно-этических понятий: любовь и забота о животных.</w:t>
      </w:r>
    </w:p>
    <w:p w:rsidR="00C34D14" w:rsidRPr="007A41FB" w:rsidRDefault="00A56009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маме.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Восприятие и самостоятельное чтение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разножанровых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произведений о маме (не менее одного автора по выбору, на примере доступных произведений Е. А. Благининой, А. Л.</w:t>
      </w:r>
    </w:p>
    <w:p w:rsidR="00C34D14" w:rsidRPr="007A41FB" w:rsidRDefault="00A56009">
      <w:pPr>
        <w:autoSpaceDE w:val="0"/>
        <w:autoSpaceDN w:val="0"/>
        <w:spacing w:before="70" w:after="0" w:line="271" w:lineRule="auto"/>
        <w:rPr>
          <w:lang w:val="ru-RU"/>
        </w:rPr>
      </w:pP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, Н. Н.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Бромлей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В. Митяева, В. Д.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, Э. Э.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Мошковской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, Г. П.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Виеру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, Р. С.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C34D14" w:rsidRPr="007A41FB" w:rsidRDefault="00C34D14">
      <w:pPr>
        <w:rPr>
          <w:lang w:val="ru-RU"/>
        </w:rPr>
        <w:sectPr w:rsidR="00C34D14" w:rsidRPr="007A41FB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4D14" w:rsidRPr="007A41FB" w:rsidRDefault="00C34D14">
      <w:pPr>
        <w:autoSpaceDE w:val="0"/>
        <w:autoSpaceDN w:val="0"/>
        <w:spacing w:after="120" w:line="220" w:lineRule="exact"/>
        <w:rPr>
          <w:lang w:val="ru-RU"/>
        </w:rPr>
      </w:pPr>
    </w:p>
    <w:p w:rsidR="00C34D14" w:rsidRPr="007A41FB" w:rsidRDefault="00A56009">
      <w:pPr>
        <w:autoSpaceDE w:val="0"/>
        <w:autoSpaceDN w:val="0"/>
        <w:spacing w:after="0"/>
        <w:ind w:firstLine="180"/>
        <w:rPr>
          <w:lang w:val="ru-RU"/>
        </w:rPr>
      </w:pP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C34D14" w:rsidRPr="007A41FB" w:rsidRDefault="00A56009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—источник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C34D14" w:rsidRPr="007A41FB" w:rsidRDefault="00C34D14">
      <w:pPr>
        <w:rPr>
          <w:lang w:val="ru-RU"/>
        </w:rPr>
        <w:sectPr w:rsidR="00C34D14" w:rsidRPr="007A41FB">
          <w:pgSz w:w="11900" w:h="16840"/>
          <w:pgMar w:top="340" w:right="836" w:bottom="1440" w:left="666" w:header="720" w:footer="720" w:gutter="0"/>
          <w:cols w:space="720" w:equalWidth="0">
            <w:col w:w="10398" w:space="0"/>
          </w:cols>
          <w:docGrid w:linePitch="360"/>
        </w:sectPr>
      </w:pPr>
    </w:p>
    <w:p w:rsidR="00C34D14" w:rsidRPr="007A41FB" w:rsidRDefault="00C34D14">
      <w:pPr>
        <w:autoSpaceDE w:val="0"/>
        <w:autoSpaceDN w:val="0"/>
        <w:spacing w:after="78" w:line="220" w:lineRule="exact"/>
        <w:rPr>
          <w:lang w:val="ru-RU"/>
        </w:rPr>
      </w:pPr>
    </w:p>
    <w:p w:rsidR="00C34D14" w:rsidRPr="007A41FB" w:rsidRDefault="00A56009">
      <w:pPr>
        <w:autoSpaceDE w:val="0"/>
        <w:autoSpaceDN w:val="0"/>
        <w:spacing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34D14" w:rsidRPr="007A41FB" w:rsidRDefault="00A56009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1 классе направлено на достижение обучающимися личностных,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C34D14" w:rsidRPr="007A41FB" w:rsidRDefault="00A56009">
      <w:pPr>
        <w:autoSpaceDE w:val="0"/>
        <w:autoSpaceDN w:val="0"/>
        <w:spacing w:before="262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34D14" w:rsidRPr="007A41FB" w:rsidRDefault="00A56009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»о</w:t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C34D14" w:rsidRPr="007A41FB" w:rsidRDefault="00A56009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34D14" w:rsidRPr="007A41FB" w:rsidRDefault="00A56009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34D14" w:rsidRPr="007A41FB" w:rsidRDefault="00A5600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34D14" w:rsidRPr="007A41FB" w:rsidRDefault="00A5600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C34D14" w:rsidRPr="007A41FB" w:rsidRDefault="00A56009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34D14" w:rsidRPr="007A41FB" w:rsidRDefault="00A56009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C34D14" w:rsidRPr="007A41FB" w:rsidRDefault="00A5600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C34D14" w:rsidRPr="007A41FB" w:rsidRDefault="00A56009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C34D14" w:rsidRPr="007A41FB" w:rsidRDefault="00C34D14">
      <w:pPr>
        <w:rPr>
          <w:lang w:val="ru-RU"/>
        </w:rPr>
        <w:sectPr w:rsidR="00C34D14" w:rsidRPr="007A41FB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4D14" w:rsidRPr="007A41FB" w:rsidRDefault="00C34D14">
      <w:pPr>
        <w:autoSpaceDE w:val="0"/>
        <w:autoSpaceDN w:val="0"/>
        <w:spacing w:after="66" w:line="220" w:lineRule="exact"/>
        <w:rPr>
          <w:lang w:val="ru-RU"/>
        </w:rPr>
      </w:pPr>
    </w:p>
    <w:p w:rsidR="00C34D14" w:rsidRPr="007A41FB" w:rsidRDefault="00A56009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C34D14" w:rsidRPr="007A41FB" w:rsidRDefault="00A5600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C34D14" w:rsidRPr="007A41FB" w:rsidRDefault="00A56009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C34D14" w:rsidRPr="007A41FB" w:rsidRDefault="00A5600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C34D14" w:rsidRPr="007A41FB" w:rsidRDefault="00A56009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34D14" w:rsidRPr="007A41FB" w:rsidRDefault="00A5600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C34D14" w:rsidRPr="007A41FB" w:rsidRDefault="00A56009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C34D14" w:rsidRPr="007A41FB" w:rsidRDefault="00A5600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C34D14" w:rsidRPr="007A41FB" w:rsidRDefault="00A56009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C34D14" w:rsidRPr="007A41FB" w:rsidRDefault="00A56009">
      <w:pPr>
        <w:autoSpaceDE w:val="0"/>
        <w:autoSpaceDN w:val="0"/>
        <w:spacing w:before="190" w:after="0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C34D14" w:rsidRPr="007A41FB" w:rsidRDefault="00A56009">
      <w:pPr>
        <w:autoSpaceDE w:val="0"/>
        <w:autoSpaceDN w:val="0"/>
        <w:spacing w:before="322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34D14" w:rsidRPr="007A41FB" w:rsidRDefault="00A56009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C34D14" w:rsidRPr="007A41FB" w:rsidRDefault="00A56009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C34D14" w:rsidRPr="007A41FB" w:rsidRDefault="00A56009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C34D14" w:rsidRPr="007A41FB" w:rsidRDefault="00A56009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причинно-следственные связи в сюжете 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фольклорного</w:t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и художественного</w:t>
      </w:r>
    </w:p>
    <w:p w:rsidR="00C34D14" w:rsidRPr="007A41FB" w:rsidRDefault="00C34D14">
      <w:pPr>
        <w:rPr>
          <w:lang w:val="ru-RU"/>
        </w:rPr>
        <w:sectPr w:rsidR="00C34D14" w:rsidRPr="007A41FB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C34D14" w:rsidRPr="007A41FB" w:rsidRDefault="00C34D14">
      <w:pPr>
        <w:autoSpaceDE w:val="0"/>
        <w:autoSpaceDN w:val="0"/>
        <w:spacing w:after="90" w:line="220" w:lineRule="exact"/>
        <w:rPr>
          <w:lang w:val="ru-RU"/>
        </w:rPr>
      </w:pPr>
    </w:p>
    <w:p w:rsidR="00C34D14" w:rsidRPr="007A41FB" w:rsidRDefault="00A56009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C34D14" w:rsidRPr="007A41FB" w:rsidRDefault="00A56009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C34D14" w:rsidRPr="007A41FB" w:rsidRDefault="00A56009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C34D14" w:rsidRPr="007A41FB" w:rsidRDefault="00C34D14">
      <w:pPr>
        <w:rPr>
          <w:lang w:val="ru-RU"/>
        </w:rPr>
        <w:sectPr w:rsidR="00C34D14" w:rsidRPr="007A41FB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C34D14" w:rsidRPr="007A41FB" w:rsidRDefault="00C34D14">
      <w:pPr>
        <w:autoSpaceDE w:val="0"/>
        <w:autoSpaceDN w:val="0"/>
        <w:spacing w:after="78" w:line="220" w:lineRule="exact"/>
        <w:rPr>
          <w:lang w:val="ru-RU"/>
        </w:rPr>
      </w:pPr>
    </w:p>
    <w:p w:rsidR="00C34D14" w:rsidRPr="007A41FB" w:rsidRDefault="00A56009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7A41FB">
        <w:rPr>
          <w:lang w:val="ru-RU"/>
        </w:rPr>
        <w:br/>
      </w:r>
      <w:r w:rsidRPr="007A41FB">
        <w:rPr>
          <w:lang w:val="ru-RU"/>
        </w:rPr>
        <w:tab/>
      </w: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C34D14" w:rsidRPr="007A41FB" w:rsidRDefault="00A5600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C34D14" w:rsidRPr="007A41FB" w:rsidRDefault="00A5600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C34D14" w:rsidRPr="007A41FB" w:rsidRDefault="00A5600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C34D14" w:rsidRPr="007A41FB" w:rsidRDefault="00A56009">
      <w:pPr>
        <w:autoSpaceDE w:val="0"/>
        <w:autoSpaceDN w:val="0"/>
        <w:spacing w:before="324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C34D14" w:rsidRPr="007A41FB" w:rsidRDefault="00A56009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C34D14" w:rsidRPr="007A41FB" w:rsidRDefault="00A56009">
      <w:pPr>
        <w:autoSpaceDE w:val="0"/>
        <w:autoSpaceDN w:val="0"/>
        <w:spacing w:before="322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34D14" w:rsidRPr="007A41FB" w:rsidRDefault="00A56009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34D14" w:rsidRPr="007A41FB" w:rsidRDefault="00A5600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первом классе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C34D14" w:rsidRPr="007A41FB" w:rsidRDefault="00A56009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произведениях отражение нравственных ценностей, традиций, быта разных народов;</w:t>
      </w:r>
    </w:p>
    <w:p w:rsidR="00C34D14" w:rsidRPr="007A41FB" w:rsidRDefault="00A56009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(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нестихотворную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) и стихотворную речь;</w:t>
      </w:r>
    </w:p>
    <w:p w:rsidR="00C34D14" w:rsidRPr="007A41FB" w:rsidRDefault="00A56009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, сказки (фольклорные и литературные), рассказы, стихотворения);</w:t>
      </w:r>
    </w:p>
    <w:p w:rsidR="00C34D14" w:rsidRPr="007A41FB" w:rsidRDefault="00C34D14">
      <w:pPr>
        <w:rPr>
          <w:lang w:val="ru-RU"/>
        </w:rPr>
        <w:sectPr w:rsidR="00C34D14" w:rsidRPr="007A41FB">
          <w:pgSz w:w="11900" w:h="16840"/>
          <w:pgMar w:top="298" w:right="740" w:bottom="49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C34D14" w:rsidRPr="007A41FB" w:rsidRDefault="00C34D14">
      <w:pPr>
        <w:autoSpaceDE w:val="0"/>
        <w:autoSpaceDN w:val="0"/>
        <w:spacing w:after="108" w:line="220" w:lineRule="exact"/>
        <w:rPr>
          <w:lang w:val="ru-RU"/>
        </w:rPr>
      </w:pPr>
    </w:p>
    <w:p w:rsidR="00C34D14" w:rsidRPr="007A41FB" w:rsidRDefault="00A56009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C34D14" w:rsidRPr="007A41FB" w:rsidRDefault="00A56009">
      <w:pPr>
        <w:autoSpaceDE w:val="0"/>
        <w:autoSpaceDN w:val="0"/>
        <w:spacing w:before="190" w:after="0"/>
        <w:ind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элементарными умениями анализа текста прослушанного/прочитанного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C34D14" w:rsidRPr="007A41FB" w:rsidRDefault="00A56009">
      <w:pPr>
        <w:autoSpaceDE w:val="0"/>
        <w:autoSpaceDN w:val="0"/>
        <w:spacing w:before="190" w:after="0"/>
        <w:ind w:right="20"/>
        <w:jc w:val="both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C34D14" w:rsidRPr="007A41FB" w:rsidRDefault="00A56009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составлять высказывания по содержанию  произведения (не менее 3 предложений) по заданному алгоритму;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сочинять небольшие  тексты  по  предложенному  началу и др. (не менее 3 предложений);</w:t>
      </w:r>
    </w:p>
    <w:p w:rsidR="00C34D14" w:rsidRPr="007A41FB" w:rsidRDefault="00A56009">
      <w:pPr>
        <w:autoSpaceDE w:val="0"/>
        <w:autoSpaceDN w:val="0"/>
        <w:spacing w:before="190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книге/учебнике по обложке, оглавлению, иллюстрациям;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по совету взрослого и с учётом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рекомендательного списка, рассказывать о прочитанной книге по предложенному алгоритму;</w:t>
      </w:r>
    </w:p>
    <w:p w:rsidR="00C34D14" w:rsidRPr="007A41FB" w:rsidRDefault="00A56009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—  обращаться к справочной литературе для получения дополнительной информации в соответствии с учебной задачей.</w:t>
      </w:r>
    </w:p>
    <w:p w:rsidR="00C34D14" w:rsidRPr="007A41FB" w:rsidRDefault="00C34D14">
      <w:pPr>
        <w:rPr>
          <w:lang w:val="ru-RU"/>
        </w:rPr>
        <w:sectPr w:rsidR="00C34D14" w:rsidRPr="007A41FB">
          <w:pgSz w:w="11900" w:h="16840"/>
          <w:pgMar w:top="328" w:right="868" w:bottom="1440" w:left="1086" w:header="720" w:footer="720" w:gutter="0"/>
          <w:cols w:space="720" w:equalWidth="0">
            <w:col w:w="9946" w:space="0"/>
          </w:cols>
          <w:docGrid w:linePitch="360"/>
        </w:sectPr>
      </w:pPr>
    </w:p>
    <w:p w:rsidR="00C34D14" w:rsidRPr="007A41FB" w:rsidRDefault="00C34D14">
      <w:pPr>
        <w:autoSpaceDE w:val="0"/>
        <w:autoSpaceDN w:val="0"/>
        <w:spacing w:after="64" w:line="220" w:lineRule="exact"/>
        <w:rPr>
          <w:lang w:val="ru-RU"/>
        </w:rPr>
      </w:pPr>
    </w:p>
    <w:p w:rsidR="00C34D14" w:rsidRDefault="00A5600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238" w:type="dxa"/>
        <w:tblLayout w:type="fixed"/>
        <w:tblLook w:val="04A0"/>
      </w:tblPr>
      <w:tblGrid>
        <w:gridCol w:w="476"/>
        <w:gridCol w:w="1826"/>
        <w:gridCol w:w="528"/>
        <w:gridCol w:w="1104"/>
        <w:gridCol w:w="1142"/>
        <w:gridCol w:w="864"/>
        <w:gridCol w:w="5666"/>
        <w:gridCol w:w="1226"/>
        <w:gridCol w:w="2438"/>
      </w:tblGrid>
      <w:tr w:rsidR="00C34D14" w:rsidTr="00B1136F">
        <w:trPr>
          <w:trHeight w:hRule="exact" w:val="348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280898" w:rsidRDefault="00C34D14">
            <w:pPr>
              <w:autoSpaceDE w:val="0"/>
              <w:autoSpaceDN w:val="0"/>
              <w:spacing w:before="78" w:after="0" w:line="245" w:lineRule="auto"/>
              <w:ind w:left="70"/>
              <w:rPr>
                <w:lang w:val="ru-RU"/>
              </w:rPr>
            </w:pPr>
          </w:p>
        </w:tc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Видыдеятельности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C34D14" w:rsidTr="00B1136F">
        <w:trPr>
          <w:trHeight w:hRule="exact" w:val="540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4" w:rsidRDefault="00C34D14"/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4" w:rsidRDefault="00C34D1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34D14" w:rsidRDefault="00C34D14"/>
        </w:tc>
        <w:tc>
          <w:tcPr>
            <w:tcW w:w="5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4" w:rsidRDefault="00C34D14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4" w:rsidRDefault="00C34D14"/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4" w:rsidRDefault="00C34D14"/>
        </w:tc>
      </w:tr>
      <w:tr w:rsidR="00C34D14" w:rsidTr="00B1136F">
        <w:trPr>
          <w:trHeight w:hRule="exact" w:val="348"/>
        </w:trPr>
        <w:tc>
          <w:tcPr>
            <w:tcW w:w="15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C34D14" w:rsidTr="00B1136F">
        <w:trPr>
          <w:trHeight w:hRule="exact" w:val="350"/>
        </w:trPr>
        <w:tc>
          <w:tcPr>
            <w:tcW w:w="15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C34D14" w:rsidTr="00B1136F">
        <w:trPr>
          <w:trHeight w:hRule="exact" w:val="92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Понимание текста при его прослушивании и при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280898" w:rsidRDefault="00C34D14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текста, понимание текста при его прослушивании;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http://www.jokeclub.ru/</w:t>
            </w:r>
          </w:p>
        </w:tc>
      </w:tr>
      <w:tr w:rsidR="00C34D14" w:rsidTr="00B1136F">
        <w:trPr>
          <w:trHeight w:hRule="exact" w:val="348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/>
        </w:tc>
      </w:tr>
      <w:tr w:rsidR="00C34D14" w:rsidTr="00B1136F">
        <w:trPr>
          <w:trHeight w:hRule="exact" w:val="348"/>
        </w:trPr>
        <w:tc>
          <w:tcPr>
            <w:tcW w:w="15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Слово и предложение</w:t>
            </w:r>
          </w:p>
        </w:tc>
      </w:tr>
      <w:tr w:rsidR="00C34D14" w:rsidTr="00B1136F">
        <w:trPr>
          <w:trHeight w:hRule="exact" w:val="227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предложения. Работа с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предложением: выделение слов, изменение их порядка, распространение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придумывание предложения с заданным словом;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«Снежный ком»: распространение предложений с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добавлением слова по цепочке;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«Живые слова» (дети играют роль слов в предложении, идёт перестановка слов в предложении, прочтение получившегося);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предложения: определение количества слов в предложении и обозначение каждого слова полоской;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определение количества слов в предложении,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обозначение слов полосками;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моделью предложения: изменение предложения в соответствии с изменением модели;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http://eor.edu.ru/</w:t>
            </w:r>
          </w:p>
        </w:tc>
      </w:tr>
      <w:tr w:rsidR="00C34D14" w:rsidTr="00B1136F">
        <w:trPr>
          <w:trHeight w:hRule="exact" w:val="111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обозначаемого им предмета.</w:t>
            </w:r>
          </w:p>
          <w:p w:rsidR="00C34D14" w:rsidRPr="007A41FB" w:rsidRDefault="00A56009">
            <w:pPr>
              <w:autoSpaceDE w:val="0"/>
              <w:autoSpaceDN w:val="0"/>
              <w:spacing w:before="18" w:after="0" w:line="250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Восприятие слова как объекта изучения,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 для анализа.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«Что можно сделать с предметом, а что можно сделать со словом, называющим этот предмет?», участие в диалоге помогает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первоклассникам начать различать слово и обозначаемый им предмет;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http://www.kostyor.ru/archives http://murzilka.km.ru</w:t>
            </w:r>
          </w:p>
        </w:tc>
      </w:tr>
      <w:tr w:rsidR="00C34D14" w:rsidTr="00B1136F">
        <w:trPr>
          <w:trHeight w:hRule="exact" w:val="111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52" w:lineRule="auto"/>
              <w:ind w:left="72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над значением слова. Активизация 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расширение словарного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запаса.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Включениеслов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придумывание предложения с заданным словом;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«Снежный ком»: распространение предложений с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добавлением слова по цепочке;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Игра «Живые слова» (дети играют роль слов в предложении, идёт перестановка слов в предложении, прочтение получившегося);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2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http://barsuk.lenin.ru</w:t>
            </w:r>
          </w:p>
        </w:tc>
      </w:tr>
      <w:tr w:rsidR="00C34D14" w:rsidTr="00B1136F">
        <w:trPr>
          <w:trHeight w:hRule="exact" w:val="73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единства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«Что можно сделать с предметом, а что можно сделать со словом, называющим этот предмет?», участие в диалоге помогает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первоклассникам начать различать слово и обозначаемый им предмет;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34D14" w:rsidTr="00B1136F">
        <w:trPr>
          <w:trHeight w:hRule="exact" w:val="348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/>
        </w:tc>
      </w:tr>
      <w:tr w:rsidR="00C34D14" w:rsidTr="00B1136F">
        <w:trPr>
          <w:trHeight w:hRule="exact" w:val="328"/>
        </w:trPr>
        <w:tc>
          <w:tcPr>
            <w:tcW w:w="15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Чтение. Графика.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6840" w:h="11900"/>
          <w:pgMar w:top="282" w:right="640" w:bottom="8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C34D14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навыка слогового чтения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(ориентация на букву, обозначающую гласный 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04.10.2022 10.10.2022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прочитанного слога с картинкой, в названии которой есть этот слог;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прочитанных слов с картинками, на которых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изображены соответствующие предметы;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соединение начала и конца предложения из нескольких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вариантов;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«Заверши предложение», отрабатывается умение завершать прочитанные незаконченные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жения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опорой на общий смысл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27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 http://internet.chgk.info</w:t>
            </w:r>
          </w:p>
        </w:tc>
      </w:tr>
      <w:tr w:rsidR="00C34D14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Плавное слоговое чтение и чтение целыми словами со скоростью,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соответствующей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11.10.2022 17.10.2022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прочитанного слога с картинкой, в названии которой есть этот слог;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прочитанных слов с картинками, на которых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изображены соответствующие предметы;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соединение начала и конца предложения из нескольких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предложенных вариантов;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26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http://internet.chgk.info</w:t>
            </w:r>
          </w:p>
        </w:tc>
      </w:tr>
      <w:tr w:rsidR="00C34D14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Осознанное чтение слов, словосочетаний,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предложений. 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18.10.2022 24.10.2022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тренировка в выразительном чтении;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http://www.nachalka.com/biblioteka</w:t>
            </w:r>
          </w:p>
        </w:tc>
      </w:tr>
      <w:tr w:rsidR="00C34D1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Развитие осознанности и выразительности чтения на материале небольших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25.10.2022 07.11.2022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0" w:lineRule="auto"/>
              <w:ind w:left="72" w:right="100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 важности двух видов чтения: орфографического и орфоэпического, о целях этих двух видов чтения;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овладение орфоэпическим чтением;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тренировка в выразительном чтении;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http://www.nachalka.com/biblioteka</w:t>
            </w:r>
          </w:p>
        </w:tc>
      </w:tr>
      <w:tr w:rsidR="00C34D1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орфоэпическим чтением (при переходе к 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08.11.2022 14.11.2022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0" w:lineRule="auto"/>
              <w:ind w:left="72" w:right="100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 важности двух видов чтения: орфографического и орфоэпического, о целях этих двух видов чтения;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овладение орфоэпическим чтением;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тренировка в выразительном чтении;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http://www.nachalka.com/biblioteka</w:t>
            </w:r>
          </w:p>
        </w:tc>
      </w:tr>
      <w:tr w:rsidR="00C34D14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Орфографическое чтение (проговаривание) как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15.11.2022 16.11.2022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пособием «Окошечки»: отработка умения читать слоги с изменением буквы гласного;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прочитанного слога с картинкой, в названии которой есть этот слог;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соотнесение прочитанных слов с картинками, на которых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изображены соответствующие предметы;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http://www.nachalka.com/biblioteka</w:t>
            </w:r>
          </w:p>
        </w:tc>
      </w:tr>
      <w:tr w:rsidR="00C34D14">
        <w:trPr>
          <w:trHeight w:hRule="exact" w:val="1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7" w:lineRule="auto"/>
              <w:ind w:left="72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Буква как знак звука.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Различениезвука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21.11.2022 22.11.2022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«Найди нужную букву» (отрабатывается умение соотносить звук и соответствующую ему букву);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6840" w:h="11900"/>
          <w:pgMar w:top="284" w:right="640" w:bottom="8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C34D14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Буквы, обозначающие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гласные звуки. Буквы,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280898" w:rsidRDefault="00A56009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28.11.2022 14.12.2022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дифференцировать буквы, обозначающие близкие по акустико-артикуляционным признакам согласные звуки ([с] — [з], [ш] — [ж], [с] — [ш], [з]— [ж], [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] — [л], [ц] — [ч’] и т. д.), и буквы, имеющие оптическое и кинетическое сходство ( о — а, и — у, п — т, л — м, х — ж, ш — т, в — д и т. д.);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</w:t>
            </w:r>
          </w:p>
        </w:tc>
      </w:tr>
      <w:tr w:rsidR="00C34D1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слоговым 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19.12.2022 26.12.2022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«Найди нужную букву» (отрабатывается умение соотносить звук и соответствующую ему букву);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https://www.uchportal.ru/load/47-2-2</w:t>
            </w:r>
          </w:p>
        </w:tc>
      </w:tr>
      <w:tr w:rsidR="00C34D14">
        <w:trPr>
          <w:trHeight w:hRule="exact" w:val="7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Буквы гласных как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показатель твёрдости —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280898" w:rsidRDefault="00A56009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09.01.2023 12.01.2023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45" w:lineRule="auto"/>
              <w:ind w:left="72" w:right="201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«Повтори фрагмент алфавита»; Игра-соревнование «Повтори алфавит»;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http://internet.chgk.info/</w:t>
            </w:r>
          </w:p>
        </w:tc>
      </w:tr>
      <w:tr w:rsidR="00C34D14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обозначающих гласный звук в открытом слоге: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обозначение гласного звука и указание на твёрдость или мягкость предшествующего 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16.01.2023 23.01.2023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http://internet.chgk.info/</w:t>
            </w:r>
          </w:p>
        </w:tc>
      </w:tr>
      <w:tr w:rsidR="00C34D1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 </w:t>
            </w:r>
            <w:r w:rsidRPr="007A41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е, ё, ю, я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280898" w:rsidRDefault="00A56009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24.01.2023 09.02.2023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упражнения «Запиши слова по алфавиту»; Работа в парах: нахождение ошибок в упорядочивании слов по алфавиту;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http://internet.chgk.info/</w:t>
            </w:r>
          </w:p>
        </w:tc>
      </w:tr>
      <w:tr w:rsidR="00C34D14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52" w:lineRule="auto"/>
              <w:ind w:left="72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Мягкий знак как показатель мягкости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вующего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согласного звука в конце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Разныеспособы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обозначениябуквамизвука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280898" w:rsidRDefault="00A56009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13.02.2023 15.02.2023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http://windows.edu/ru</w:t>
            </w:r>
          </w:p>
        </w:tc>
      </w:tr>
      <w:tr w:rsidR="00C34D1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Функция букв </w:t>
            </w:r>
            <w:r w:rsidRPr="007A41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7A41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27.02.2023 01.03.2023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34D14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русским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алфавитом как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280898" w:rsidRDefault="00A56009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06.03.2023 07.03.2023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об истории русского алфавита, о значении алфавита для систематизации информации, о важности знания последовательности букв в русском алфавите;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Игровое упражнение «Повтори фрагмент алфавита»;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Игра-соревнование «Повтори алфавит»;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выполнение упражнения «Запиши слова по алфавиту»;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34D14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/>
        </w:tc>
      </w:tr>
      <w:tr w:rsidR="00C34D14">
        <w:trPr>
          <w:trHeight w:hRule="exact" w:val="33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6840" w:h="11900"/>
          <w:pgMar w:top="284" w:right="640" w:bottom="11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C34D14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47" w:lineRule="auto"/>
              <w:ind w:left="72" w:right="292"/>
              <w:jc w:val="both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Сказка народная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(фольклорная) 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280898" w:rsidRDefault="00A56009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08.03.2023 14.03.2023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чтения учителем фольклорных произведений (на примере русских народных сказок: «Кот, петух и лиса», «Кот и лиса», «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Жихарка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«Лисичка-сестричка и волк» и литературных (авторских): К. И. Чуковский «Путаница»,«Айболит», «Муха-Цокотуха», С Я Маршак «Тихая сказка», В. Г.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«Палочка-выручалочка»);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вопросов — какова тема сказки, кто её герои, что произошло (что происходило) в сказке;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Задание на формулирование предложений с использованием вопросительного слова с учётом фактического содержания текста (где? как? когда? почему?); Упражнение в самостоятельном чтении вслух целыми словами с постепенным увеличением скорости чтения (в соответствии с индивидуальными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возможностями учащегося);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34D14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280898" w:rsidRDefault="00A56009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20.03.2023 06.04.2023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вслух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разножанровых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произведений о детях (использовать слоговое плавное чтение с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переходомна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чтение словами без пропусков 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перестановок букв и слогов);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 менее шести произведений по выбору, например: К. Д. Ушинский «Играющие собаки», «Худо тому, кто добра не делает никому», Л. Н. Толстой «Косточка», В. Г.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Сутеев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«Чей же гриб?», Е. А. Пермяк «Самое страшное», «Торопливый ножик», В. А. Осеева «Плохо», «Три товарища», А. Л.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«Подари, подари…», «Я —лишний», Н. М. Артюхова «Саша-дразнилка», Ю. И. Ермолаев «Лучший друг», Р.</w:t>
            </w:r>
          </w:p>
          <w:p w:rsidR="00C34D14" w:rsidRPr="007A41FB" w:rsidRDefault="00A56009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Сеф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«Совет»;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выявлению понимания прочитанного произведения: ответы на вопросы о впечатлении от произведения, определение темы (о детях) и главной мысли произведения, анализ заголовка;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читать по частям, характеризовать героя,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 к тексту произведения, подтверждая ответ примерами из текста;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по ролям диалогов героев;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34D14">
        <w:trPr>
          <w:trHeight w:hRule="exact" w:val="49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о родной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280898" w:rsidRDefault="00A56009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10.04.2023 18.04.2023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различение на слух стихотворного и </w:t>
            </w:r>
            <w:r w:rsidRPr="007A41FB">
              <w:rPr>
                <w:lang w:val="ru-RU"/>
              </w:rPr>
              <w:br/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нестихотворного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текста, определение особенностей стихотворной речи (ритм, созвучные слова (рифма), нахождение слов и словосочетаний, которые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звуковой рисунок текста (например, «слышать» в тексте звуки весны,«журчание воды», «треск и грохот ледохода»);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стихотворного текста, составление интонационного рисунка с опорой на знаки препинания;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стихотворений с опорой на интонационный рисунок; Сравнение произведений на одну тему разных авторов: А. Н. Майков «Ласточка примчалась…», А. Н. Плещеев «Весна» (отрывок), «Травка зеленеет…», С. Д.</w:t>
            </w:r>
          </w:p>
          <w:p w:rsidR="00C34D14" w:rsidRPr="007A41FB" w:rsidRDefault="00A56009">
            <w:pPr>
              <w:autoSpaceDE w:val="0"/>
              <w:autoSpaceDN w:val="0"/>
              <w:spacing w:before="20" w:after="0" w:line="245" w:lineRule="auto"/>
              <w:ind w:right="144"/>
              <w:jc w:val="center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Дрожжин «Пройдёт зима холодная…», С. А. Есенин «Черёмуха», И. З. Сурико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в«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Лето», «Зима», Т. М. Белозёров «Подснежники», С. Я. Маршак «Апрель», И. П.</w:t>
            </w:r>
          </w:p>
          <w:p w:rsidR="00C34D14" w:rsidRPr="007A41FB" w:rsidRDefault="00A56009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«Ручей», «Весна», И. С. Соколов-Микитов «Русский лес»;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о своих впечатлениях, эстетическом восприятии прослушанных произведений и составление высказывания (не менее 3 предложений);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Рассматривание репродукций картин и характеристика зрительных образов, переданных в художественном произведении. Например, И. Э. Грабарь «Март»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Иней. Восход солнца», А. А. Рылов «Цветистый луг», И. И. Шишкин «Рожь», В.</w:t>
            </w:r>
          </w:p>
          <w:p w:rsidR="00C34D14" w:rsidRPr="007A41FB" w:rsidRDefault="00A56009">
            <w:pPr>
              <w:autoSpaceDE w:val="0"/>
              <w:autoSpaceDN w:val="0"/>
              <w:spacing w:before="18" w:after="0" w:line="254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Д. Поленов «Золотая осень», И. И. Левитан «Осень» и др.;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наизусть стихотворений о родной природе (не менее 2);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 книги по теме «Произведения о родной природе» с учётом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рекомендованного списка;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книгами: рассматривание, самостоятельное чтение, представление прочитанного произведения;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списка авторов, которые писали о природе (с помощью учителя);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6840" w:h="11900"/>
          <w:pgMar w:top="284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C34D14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народное творчество— малые фольклорные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19.04.2023 25.04.2023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вслух (использовать слоговое плавное чтение с переходом на чтение словами без пропусков и перестановок букв и слогов), соблюдение норм произношения, расстановка ударений при выразительном чтении;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потешек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считалок, загадок: поиск ключевых слов, помогающих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охарактеризовать жанр произведения и назвать его (не менее шести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объяснение смысла пословиц, соотнесение их с содержанием произведения;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Разыгрывание в совместной деятельности небольших диалогов с учётом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поставленной цели (организация начала игры, веселить, потешать);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Драматизация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потешек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«Вспомни и назови»: определение жанров прослушанных и прочитанных произведений: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потешка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загадка, сказка, рассказ, стихотворение;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34D14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280898" w:rsidRDefault="00A56009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26.04.2023 03.05.2023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произведений о животных. Например, произведения Н. И. Сладкова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«Б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ез слов», «На одном бревне», Ю. И. Коваля «Бабочка», Е. 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Чарушина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«Про Томку», А. Л.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«Страшная птица», «Вам не нужна сорока?»;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выявлению понимания прослушанного произведения, ответы на вопросы о впечатлении от произведения;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Самостоятельное чтение произведений о животных, различение прозаического и стихотворного текстов. Например, Е. А. Благинина «Котёнок», «В лесу смешная птица», «Жук, жук, где твой дом?», Э. Ю.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Шим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«Жук на ниточке», В. Д. Берестов«Выводок», «Цыплята», С. В. Михалков «Мой щенок», «Трезор», «Зяблик», И. П.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Токмакова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«Купите собаку», «Разговор синицы и дятла», И. А.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Мазнин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«Давайте дружить»;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обсуждению прочитанного произведения: определение темы и главной мысли, осознание нравственно-этического содержания произведения (любовь и забота о братьях наших меньших, бережное отношение к природе); Работа с текстом: нахождение в тексте слов, характеризующих героя (внешность, поступки) в произведениях разных авторов (трёх-четырёх по выбору). Например, Н. И. Сладков «Лисица и Ёж», М. М. Пришвин «Ёж», Ю. Н.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Могутин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«Убежал», Б В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Заходер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«Ёжик», Е. 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Чарушин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«Томка», «Томка и корова», «Томкины сны»;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34D14">
        <w:trPr>
          <w:trHeight w:hRule="exact" w:val="3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о маме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08.05.2023 10.05.2023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выявлению понимания прослушанного/прочитанного произведения, ответы на вопросы о впечатлении от произведения, понимание идеи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произведения: любовь к своей семье, родным, Родине — самое дорогое и важное чувство в жизни человека. Например, слушание и чтение произведений П. Н.</w:t>
            </w:r>
          </w:p>
          <w:p w:rsidR="00C34D14" w:rsidRPr="007A41FB" w:rsidRDefault="00A56009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Воронько «Лучше нет родного края», М. Ю.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Есеновского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«Моя небольшая родина», Н. Н.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Бромлей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«Какое самое первое слово?», А. В. Митяева «За что я люблю маму», В. Д.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Берестова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«Любили тебя без особых причин…», Г. П.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Виеру</w:t>
            </w:r>
            <w:proofErr w:type="spellEnd"/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колько звёзд на ясном небе!», И. С. Соколова-Микитова «Радуга», С. Я.</w:t>
            </w:r>
          </w:p>
          <w:p w:rsidR="00C34D14" w:rsidRPr="007A41FB" w:rsidRDefault="00A56009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Маршака «Радуга» (по выбору не менее одного автора);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поиск и анализ ключевых слов, определяющих главную мысль произведения, объяснение заголовка, поиск значения незнакомого слова с использованием словаря;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обсуждение значения выражений «Родина-мать», «Родина любимая — что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ним;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Выразительное чтение стихотворений с выделением ключевых слов, с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соблюдением норм произношения;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по предложенному плану о своём родном крае, городе, селе, о своих чувствах к месту;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6840" w:h="11900"/>
          <w:pgMar w:top="284" w:right="640" w:bottom="5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066"/>
        <w:gridCol w:w="528"/>
        <w:gridCol w:w="1104"/>
        <w:gridCol w:w="1142"/>
        <w:gridCol w:w="864"/>
        <w:gridCol w:w="5666"/>
        <w:gridCol w:w="1226"/>
        <w:gridCol w:w="2438"/>
      </w:tblGrid>
      <w:tr w:rsidR="00C34D14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280898" w:rsidRDefault="00A56009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15.05.2023 18.05.2023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выделение ключевых слов, которые определяют необычность, сказочность событий произведения, нахождение созвучных слов (рифм), наблюдение за ритмом стихотворного текста, составление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интонационного рисунка с опорой на знаки препинания, объяснение значения слова с использованием словаря;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на тему «О каком чуде ты мечтаешь», передача своих впечатлений от прочитанного произведения в высказывании (не менее 3 предложений) или в рисунке;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Задание на сравнение произведений на одну тему разных авторов: прозаическое или стихотворное, жанр (рассказ, стихотворение, сказка, загадка, скороговорка,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потешка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Выразительное чтение стихотворений с опорой на интонационный рисунок;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http://www.school.edu.ru/</w:t>
            </w:r>
          </w:p>
        </w:tc>
      </w:tr>
      <w:tr w:rsidR="00C34D14" w:rsidRPr="008632BE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Библиографическая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280898" w:rsidRDefault="00A56009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22.05.2023 29.05.2023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2" w:lineRule="auto"/>
              <w:ind w:left="72" w:right="72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Группировка книг по изученным разделам и темам;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Поиск необходимой информации в словарях и справочниках об авторах изученных произведений;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о своих любимых книгах по предложенному алгоритму;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Рекомендации по летнему чтению, оформление дневника читателя;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Промежуточная аттестация в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проверки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техники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чтения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C34D14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</w:t>
            </w:r>
            <w:proofErr w:type="spellEnd"/>
            <w:r w:rsidR="004F7E4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/>
        </w:tc>
      </w:tr>
      <w:tr w:rsidR="00C34D14">
        <w:trPr>
          <w:trHeight w:hRule="exact" w:val="348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/>
        </w:tc>
      </w:tr>
      <w:tr w:rsidR="00C34D14">
        <w:trPr>
          <w:trHeight w:hRule="exact" w:val="520"/>
        </w:trPr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194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/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78" w:line="220" w:lineRule="exact"/>
      </w:pPr>
    </w:p>
    <w:p w:rsidR="00C34D14" w:rsidRDefault="00A56009">
      <w:pPr>
        <w:autoSpaceDE w:val="0"/>
        <w:autoSpaceDN w:val="0"/>
        <w:spacing w:after="314" w:line="230" w:lineRule="auto"/>
      </w:pPr>
      <w:r>
        <w:rPr>
          <w:rFonts w:ascii="Times New Roman" w:eastAsia="Times New Roman" w:hAnsi="Times New Roman"/>
          <w:b/>
          <w:color w:val="000000"/>
          <w:w w:val="97"/>
          <w:sz w:val="24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C34D14">
        <w:trPr>
          <w:trHeight w:hRule="exact" w:val="48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п/п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Тема урока</w:t>
            </w:r>
          </w:p>
        </w:tc>
        <w:tc>
          <w:tcPr>
            <w:tcW w:w="3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Количество часов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изучения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Виды, формы контроля</w:t>
            </w:r>
          </w:p>
        </w:tc>
      </w:tr>
      <w:tr w:rsidR="00C34D14">
        <w:trPr>
          <w:trHeight w:hRule="exact" w:val="81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4" w:rsidRDefault="00C34D14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4" w:rsidRDefault="00C34D14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 xml:space="preserve">всего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контрольные работы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</w:rPr>
              <w:t>практические работы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4" w:rsidRDefault="00C34D14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D14" w:rsidRDefault="00C34D14"/>
        </w:tc>
      </w:tr>
      <w:tr w:rsidR="00C34D14">
        <w:trPr>
          <w:trHeight w:hRule="exact" w:val="17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81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Составление небольших рассказов </w:t>
            </w:r>
            <w:r w:rsidRPr="008C4B47">
              <w:rPr>
                <w:rFonts w:ascii="Times New Roman" w:hAnsi="Times New Roman" w:cs="Times New Roman"/>
                <w:lang w:val="ru-RU"/>
              </w:rPr>
              <w:br/>
            </w: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повествовательного </w:t>
            </w:r>
            <w:r w:rsidRPr="008C4B47">
              <w:rPr>
                <w:rFonts w:ascii="Times New Roman" w:hAnsi="Times New Roman" w:cs="Times New Roman"/>
                <w:lang w:val="ru-RU"/>
              </w:rPr>
              <w:br/>
            </w: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характера по серии </w:t>
            </w:r>
            <w:r w:rsidRPr="008C4B47">
              <w:rPr>
                <w:rFonts w:ascii="Times New Roman" w:hAnsi="Times New Roman" w:cs="Times New Roman"/>
                <w:lang w:val="ru-RU"/>
              </w:rPr>
              <w:br/>
            </w: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сюжетных картинок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8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81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Составление небольших рассказов </w:t>
            </w:r>
            <w:r w:rsidRPr="008C4B47">
              <w:rPr>
                <w:rFonts w:ascii="Times New Roman" w:hAnsi="Times New Roman" w:cs="Times New Roman"/>
                <w:lang w:val="ru-RU"/>
              </w:rPr>
              <w:br/>
            </w: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повествовательного </w:t>
            </w:r>
            <w:r w:rsidRPr="008C4B47">
              <w:rPr>
                <w:rFonts w:ascii="Times New Roman" w:hAnsi="Times New Roman" w:cs="Times New Roman"/>
                <w:lang w:val="ru-RU"/>
              </w:rPr>
              <w:br/>
            </w: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характера по серии </w:t>
            </w:r>
            <w:r w:rsidRPr="008C4B47">
              <w:rPr>
                <w:rFonts w:ascii="Times New Roman" w:hAnsi="Times New Roman" w:cs="Times New Roman"/>
                <w:lang w:val="ru-RU"/>
              </w:rPr>
              <w:br/>
            </w: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сюжетных картинок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71" w:lineRule="auto"/>
              <w:ind w:left="70" w:right="432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Слово и </w:t>
            </w:r>
            <w:r w:rsidRPr="008C4B47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предложение.Составление</w:t>
            </w:r>
            <w:proofErr w:type="spell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 небольших рассказов.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7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81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Составление небольших рассказов </w:t>
            </w:r>
            <w:r w:rsidRPr="008C4B47">
              <w:rPr>
                <w:rFonts w:ascii="Times New Roman" w:hAnsi="Times New Roman" w:cs="Times New Roman"/>
                <w:lang w:val="ru-RU"/>
              </w:rPr>
              <w:br/>
            </w: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повествовательного </w:t>
            </w:r>
            <w:r w:rsidRPr="008C4B47">
              <w:rPr>
                <w:rFonts w:ascii="Times New Roman" w:hAnsi="Times New Roman" w:cs="Times New Roman"/>
                <w:lang w:val="ru-RU"/>
              </w:rPr>
              <w:br/>
            </w: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характера по серии </w:t>
            </w:r>
            <w:r w:rsidRPr="008C4B47">
              <w:rPr>
                <w:rFonts w:ascii="Times New Roman" w:hAnsi="Times New Roman" w:cs="Times New Roman"/>
                <w:lang w:val="ru-RU"/>
              </w:rPr>
              <w:br/>
            </w: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сюжетных картинок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62" w:lineRule="auto"/>
              <w:ind w:left="70" w:right="288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Речь устная и письменная. Слово и предложение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Слово и предложение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Слово и предложение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Слог-слияние. Ударение. Ударный слог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71" w:lineRule="auto"/>
              <w:ind w:left="70" w:right="432"/>
              <w:rPr>
                <w:rFonts w:ascii="Times New Roman" w:hAnsi="Times New Roman" w:cs="Times New Roman"/>
              </w:rPr>
            </w:pPr>
            <w:proofErr w:type="spell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Повторение</w:t>
            </w:r>
            <w:proofErr w:type="gram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.С</w:t>
            </w:r>
            <w:proofErr w:type="gram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лово</w:t>
            </w:r>
            <w:proofErr w:type="spell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  и</w:t>
            </w:r>
            <w:r w:rsidRPr="008C4B47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предложение.Вн</w:t>
            </w:r>
            <w:proofErr w:type="spell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. чтение. </w:t>
            </w:r>
            <w:proofErr w:type="spell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Стихиобосени</w:t>
            </w:r>
            <w:proofErr w:type="spell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Гласный звук [а], </w:t>
            </w:r>
            <w:proofErr w:type="spell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буквыА</w:t>
            </w:r>
            <w:proofErr w:type="spell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, 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Гласный звук [о], </w:t>
            </w:r>
            <w:proofErr w:type="spell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буквыО</w:t>
            </w:r>
            <w:proofErr w:type="spell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, о.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Гласный звук [и], </w:t>
            </w:r>
            <w:proofErr w:type="spell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буквыИ</w:t>
            </w:r>
            <w:proofErr w:type="spell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, 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Гласный звук [ы], буква ы.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 xml:space="preserve">Гласный звук [у], </w:t>
            </w:r>
            <w:proofErr w:type="spellStart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буквыУ</w:t>
            </w:r>
            <w:proofErr w:type="spellEnd"/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, у.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6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7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8C4B47" w:rsidRDefault="00A56009">
            <w:pPr>
              <w:autoSpaceDE w:val="0"/>
              <w:autoSpaceDN w:val="0"/>
              <w:spacing w:before="98" w:after="0" w:line="262" w:lineRule="auto"/>
              <w:ind w:left="70" w:right="432"/>
              <w:rPr>
                <w:rFonts w:ascii="Times New Roman" w:hAnsi="Times New Roman" w:cs="Times New Roman"/>
                <w:lang w:val="ru-RU"/>
              </w:rPr>
            </w:pPr>
            <w:r w:rsidRPr="008C4B4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lang w:val="ru-RU"/>
              </w:rPr>
              <w:t>Согласные звуки [н], [н’], буквы Н, н.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 w:rsidP="008C4B47">
            <w:pPr>
              <w:autoSpaceDE w:val="0"/>
              <w:autoSpaceDN w:val="0"/>
              <w:spacing w:before="98" w:after="0" w:line="23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1900" w:h="16840"/>
          <w:pgMar w:top="298" w:right="556" w:bottom="44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Согласные звуки [с], [с’],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буквыС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с.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C34D14" w:rsidP="007A41FB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Согласные звуки [к], [к’],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буквыК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к.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C34D14" w:rsidP="007A41FB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Согласные звуки [т], [т¢],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буквыТ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т.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C34D14" w:rsidP="007A41FB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Согласные звуки [т], [т¢],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буквыТ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т.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C34D14" w:rsidP="007A41FB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[л], [л¢], буквы Л, 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C34D14" w:rsidP="007A41FB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8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[р], [р’], буквы Р, р.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C34D14" w:rsidP="007A41FB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Согласные звуки [в], [в’],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буквыВ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в.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C34D14" w:rsidP="007A41FB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 буквыЕ, е.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C34D1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[п], [п’], буквы П, п.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C34D14" w:rsidP="007A41FB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[м], [м’], буквы М, м.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8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[м], [м’], буквы М, м.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 w:rsidP="007A41F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[з], [з’], буквы З, з.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100" w:after="0" w:line="262" w:lineRule="auto"/>
              <w:ind w:left="70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[з], [з’], буквы З, з.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29.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Согласные звуки [б], [б’],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буквыБ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б.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Согласные звуки [б], [б’],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буквыБ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б.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Сопоставление слогов и слов с буквами б и п.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д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], [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д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’],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буквыД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д.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Согласные звуки [д], [д’],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 Д, д.Сопоставление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слогов и слов с буквами д и т.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 буквы Я, я.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 буквы Я, я.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1900" w:h="16840"/>
          <w:pgMar w:top="284" w:right="556" w:bottom="34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 буквы Я, я.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[г], [г’], буквы Г, г.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4" w:after="0" w:line="271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Согласные звуки [г], [г’],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буквы Г, г. Сопоставление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слогов и слов с буквами г и к.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39.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Мягкий согласный звук [ч’], буквы Ч, ч.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Мягкий согласный звук [ч’], буквы Ч, ч.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8" w:after="0" w:line="271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Буква ь – показатель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мягкости предшествующих согласных звуков.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Буква ь – показатель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мягкости предшествующих согласных звуков.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Твёрдый согласный звук [ш], буквы Ш, ш. Сочетание ши.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Твёрдый согласный звук [ш], буквы Ш, ш. Сочетание ши.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Твёрдый согласный звук [ж],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буквыЖ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ж.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Твёрдый согласный звук [ж],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буквыЖ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ж. Сопоставление звуков [ж] и [ш].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 буквыЁ, ё.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 буквыЁ, ё.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Звук [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j</w:t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’], буквы Й, 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[х], [х’], буквы Х, х.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[х], [х’], буквы Х, х.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[х], [х’], буквы Х, х.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63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 буквы Ю, ю.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Гласные буквы Ю, ю.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1900" w:h="16840"/>
          <w:pgMar w:top="284" w:right="556" w:bottom="67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Твёрдый согласный звук [ц], буквы Ц, ц.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Твёрдый согласный звук [ц], буквы Ц, ц.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Гласный звук [э],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буквыЭ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э.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Гласный звук [э],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буквыЭ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э.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59.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432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Мягкий глухой согласный звук [щ’].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Щ, щ.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432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Мягкий глухой согласный звук [щ’].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Щ, щ.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[ф], [ф’], буквы Ф, ф.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Согласные звуки [ф], [ф’], буквы Ф, ф.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72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Мягкий и твёрдый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разделительные знаки.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Русский алфавит.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Повторение и обобщение на тему «Гласные и согласные звуки»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100" w:after="0" w:line="271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Повторение и обобщение на тему «Гласные и согласные звуки»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71" w:lineRule="auto"/>
              <w:ind w:left="70" w:right="288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Обобщение по разделу.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Русскиенародныесказки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Закрепление. Слово и предложение.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69.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Закрепление. Предложение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72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Повторение. Гласные и согласные звуки.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Формирование навыка слогового чтения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Формирование навыка слогового чтения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0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Формирование навыка слогового чтения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1900" w:h="16840"/>
          <w:pgMar w:top="284" w:right="556" w:bottom="58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Формирование навыка слогового чтения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Л.Н. Толстой «Рассказы для детей».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К.Д. Ушинский «Рассказы для детей».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К.Д. Ушинский «Рассказы для детей».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К.И. Чуковский «Телефон».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79.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К.И. Чуковский. «Путаница»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,«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Небылица».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В.В. Бианки «Первая охота».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С.Я. Маршак «Угомон»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,«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Дважды два».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86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М.М. Пришвин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«Предмайское утро».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Стихи и рассказы русских поэтов и писателей: С.</w:t>
            </w:r>
          </w:p>
          <w:p w:rsidR="00C34D14" w:rsidRPr="007A41FB" w:rsidRDefault="00A56009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Маршак, А.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Барто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В. Осеева.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71" w:lineRule="auto"/>
              <w:ind w:left="70" w:right="288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Весёлые стихи Б.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Заходера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В.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Берестова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Песенка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азбука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Проект «Живая Азбука».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Проект «Живая Азбука».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Прощание с Азбукой.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Закрепление по теме «Стихи и рассказы русских поэтов и писателей»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89.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288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Обобщение по разделу.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СтихиА.Барто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Вводный урок.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Стихотворения В. Данько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Стихотворения С. Чёрного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6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Стихотворения Г. Сапгира, М.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Бородицкой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И.</w:t>
            </w:r>
          </w:p>
          <w:p w:rsidR="00C34D14" w:rsidRPr="007A41FB" w:rsidRDefault="00A56009">
            <w:pPr>
              <w:autoSpaceDE w:val="0"/>
              <w:autoSpaceDN w:val="0"/>
              <w:spacing w:before="68" w:after="0" w:line="262" w:lineRule="auto"/>
              <w:ind w:right="144"/>
              <w:jc w:val="center"/>
              <w:rPr>
                <w:lang w:val="ru-RU"/>
              </w:rPr>
            </w:pP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Гамазковой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Е. Григорьевой. Стихотворения С. Маршака.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1900" w:h="16840"/>
          <w:pgMar w:top="284" w:right="556" w:bottom="41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Литературные сказки 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Ф. Кривина.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Административный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контрольный срез в форме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Техника чтения;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Русская народная сказка "Курочка Ряба"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Сказка "Теремок"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Сказка "Руковичка"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99.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А.С.Пушкин. Сказки.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100. Викторина по сказкам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tabs>
                <w:tab w:val="left" w:pos="564"/>
              </w:tabs>
              <w:autoSpaceDE w:val="0"/>
              <w:autoSpaceDN w:val="0"/>
              <w:spacing w:before="96" w:after="0" w:line="262" w:lineRule="auto"/>
              <w:ind w:right="720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101. Обобщение по разделу. </w:t>
            </w:r>
            <w:r w:rsidRPr="007A41FB">
              <w:rPr>
                <w:lang w:val="ru-RU"/>
              </w:rPr>
              <w:tab/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Вн.чт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 Сказки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Песенки. Русские народные песенки.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Англий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​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ские</w:t>
            </w:r>
            <w:proofErr w:type="spellEnd"/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народные песенки.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103. Потешки. Герои потешки.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tabs>
                <w:tab w:val="left" w:pos="564"/>
              </w:tabs>
              <w:autoSpaceDE w:val="0"/>
              <w:autoSpaceDN w:val="0"/>
              <w:spacing w:before="96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104. Небылицы. Сочинение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небылиц.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105.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105. Сказки А.С. Пушкина.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4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4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4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4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right="576"/>
              <w:jc w:val="center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106. Русская народная сказка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«П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етух и собака».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107.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Произведения К. Ушинского и Л. Толстого.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108.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71" w:lineRule="auto"/>
              <w:ind w:left="152" w:right="288" w:hanging="152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Обобщение по разделу.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загадки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небылицы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109.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71" w:lineRule="auto"/>
              <w:ind w:left="152" w:right="144" w:hanging="152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Лирические стихотворения А.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Майкова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А.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Пле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​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щеева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,Т</w:t>
            </w:r>
            <w:proofErr w:type="spellEnd"/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 Белозёрова, С. Маршака.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110. Литературная загадка.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Проект «Составляем сборник загадок».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Проект;</w:t>
            </w:r>
          </w:p>
        </w:tc>
      </w:tr>
      <w:tr w:rsidR="00C34D14">
        <w:trPr>
          <w:trHeight w:hRule="exact" w:val="82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112. Стихотворения И.</w:t>
            </w:r>
          </w:p>
          <w:p w:rsidR="00C34D14" w:rsidRPr="007A41FB" w:rsidRDefault="00A56009">
            <w:pPr>
              <w:autoSpaceDE w:val="0"/>
              <w:autoSpaceDN w:val="0"/>
              <w:spacing w:before="70" w:after="0" w:line="230" w:lineRule="auto"/>
              <w:ind w:left="70"/>
              <w:rPr>
                <w:lang w:val="ru-RU"/>
              </w:rPr>
            </w:pP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,,  </w:t>
            </w:r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Е. Трутневой.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113.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71" w:lineRule="auto"/>
              <w:ind w:left="152" w:right="288" w:hanging="152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Обобщение по разделу.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Стихи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И.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Токмаковой.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8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8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1900" w:h="16840"/>
          <w:pgMar w:top="284" w:right="556" w:bottom="50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tabs>
                <w:tab w:val="left" w:pos="564"/>
              </w:tabs>
              <w:autoSpaceDE w:val="0"/>
              <w:autoSpaceDN w:val="0"/>
              <w:spacing w:before="96" w:after="0" w:line="262" w:lineRule="auto"/>
              <w:ind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114. Весёлые стихи для детей </w:t>
            </w:r>
            <w:r w:rsidRPr="007A41FB">
              <w:rPr>
                <w:lang w:val="ru-RU"/>
              </w:rPr>
              <w:br/>
            </w:r>
            <w:r w:rsidRPr="007A41FB">
              <w:rPr>
                <w:lang w:val="ru-RU"/>
              </w:rPr>
              <w:tab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Г. Кружкова.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Юмористические рассказы для детей Я. Тайца,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Н. Артюховой.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71" w:lineRule="auto"/>
              <w:ind w:left="564" w:right="588" w:hanging="564"/>
              <w:jc w:val="both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116. Весёлые стихи для детей К. Чуковского, О.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Дриза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О. Григорьева.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7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81" w:lineRule="auto"/>
              <w:ind w:left="564" w:hanging="56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117. Весёлые стихи для детей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К. Чуковского,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Пивоварова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,О</w:t>
            </w:r>
            <w:proofErr w:type="spellEnd"/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 Григорьева, Т. Собакина.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Юмористические рассказы для детей М.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Пляцковского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119.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71" w:lineRule="auto"/>
              <w:ind w:left="70" w:right="288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Обобщение по разделу.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Рассказы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К.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Чуковского.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120.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120. Рассказы о детях Ю.</w:t>
            </w:r>
          </w:p>
          <w:p w:rsidR="00C34D14" w:rsidRPr="007A41FB" w:rsidRDefault="00A56009">
            <w:pPr>
              <w:autoSpaceDE w:val="0"/>
              <w:autoSpaceDN w:val="0"/>
              <w:spacing w:before="68" w:after="0" w:line="230" w:lineRule="auto"/>
              <w:jc w:val="center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Ермолаева, М.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Пляцковского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212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83" w:lineRule="auto"/>
              <w:ind w:left="564" w:right="288" w:hanging="56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121. Стихотворения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Е. Благининой, В. Орлова, С. Михалкова, Р.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Сефа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В.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Берестова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И. Пивоваровой, Я. Акима, Ю.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Энтина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Итоговая комплексная работа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71" w:lineRule="auto"/>
              <w:ind w:left="152" w:right="288" w:hanging="1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Итоговая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комплексная работа;</w:t>
            </w:r>
          </w:p>
        </w:tc>
      </w:tr>
      <w:tr w:rsidR="00C34D14">
        <w:trPr>
          <w:trHeight w:hRule="exact" w:val="17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123.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81" w:lineRule="auto"/>
              <w:ind w:left="564" w:hanging="56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123. Стихотворения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Е. Благининой, В. Орлова,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С. Михалкова, Р.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Сефа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В.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Берестова</w:t>
            </w:r>
            <w:proofErr w:type="gram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,И</w:t>
            </w:r>
            <w:proofErr w:type="spellEnd"/>
            <w:proofErr w:type="gram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Пивоваровой, Я. Акима, Ю.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Энтина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62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124.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/>
              <w:ind w:left="564" w:right="432" w:hanging="56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124. Стихотворения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Е. Благининой, В. Орлова, С. Михалкова, Я. Акима, Ю.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Энтина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7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125.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По страницам любимых книг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tabs>
                <w:tab w:val="left" w:pos="152"/>
              </w:tabs>
              <w:autoSpaceDE w:val="0"/>
              <w:autoSpaceDN w:val="0"/>
              <w:spacing w:before="96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Проект;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1900" w:h="16840"/>
          <w:pgMar w:top="284" w:right="556" w:bottom="55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64"/>
        <w:gridCol w:w="3174"/>
        <w:gridCol w:w="716"/>
        <w:gridCol w:w="1588"/>
        <w:gridCol w:w="1634"/>
        <w:gridCol w:w="1210"/>
        <w:gridCol w:w="1764"/>
      </w:tblGrid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126.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144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Обобщение по разделу.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Стихи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С. Михалкова.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127.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Стихотворения о животных С. Михалкова, Р.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Сефа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128.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Рассказы В. Осеевой.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11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129. 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71" w:lineRule="auto"/>
              <w:ind w:left="564" w:right="288" w:hanging="564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Стихи о животных </w:t>
            </w:r>
            <w:r w:rsidRPr="007A41FB">
              <w:rPr>
                <w:lang w:val="ru-RU"/>
              </w:rPr>
              <w:br/>
            </w: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Г. Сапгира, И.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, М.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Пляцковского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3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130.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Сказки-несказки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 Д. Хармса, В.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Берестова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, Н. Сладкова.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 w:rsidRPr="007A41FB" w:rsidTr="007A41FB">
        <w:trPr>
          <w:trHeight w:hRule="exact" w:val="100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131.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Промежуточная аттестация.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41FB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  <w:p w:rsidR="007A41FB" w:rsidRPr="007A41FB" w:rsidRDefault="007A41FB" w:rsidP="007A41FB"/>
          <w:p w:rsidR="007A41FB" w:rsidRPr="007A41FB" w:rsidRDefault="007A41FB" w:rsidP="007A41FB"/>
          <w:p w:rsidR="00C34D14" w:rsidRPr="007A41FB" w:rsidRDefault="00C34D14" w:rsidP="007A41FB">
            <w:pPr>
              <w:rPr>
                <w:lang w:val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7A41FB" w:rsidP="007A41FB">
            <w:pPr>
              <w:autoSpaceDE w:val="0"/>
              <w:autoSpaceDN w:val="0"/>
              <w:spacing w:before="96" w:after="0" w:line="283" w:lineRule="auto"/>
              <w:ind w:left="152" w:hanging="15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техника</w:t>
            </w:r>
            <w:r w:rsidR="00A56009" w:rsidRPr="007A41FB">
              <w:rPr>
                <w:lang w:val="ru-RU"/>
              </w:rPr>
              <w:br/>
            </w:r>
            <w:r w:rsidR="00A56009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чтения</w:t>
            </w:r>
            <w:proofErr w:type="gramStart"/>
            <w:r w:rsidR="00A56009"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;;</w:t>
            </w:r>
            <w:proofErr w:type="gramEnd"/>
          </w:p>
        </w:tc>
      </w:tr>
      <w:tr w:rsidR="00C34D14">
        <w:trPr>
          <w:trHeight w:hRule="exact" w:val="8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132.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62" w:lineRule="auto"/>
              <w:ind w:left="70" w:right="144"/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Обобщение по разделу. </w:t>
            </w:r>
            <w:proofErr w:type="spellStart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Вн</w:t>
            </w:r>
            <w:proofErr w:type="spellEnd"/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 xml:space="preserve">. 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Рассказы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В. Осеевой.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C34D14">
            <w:pPr>
              <w:autoSpaceDE w:val="0"/>
              <w:autoSpaceDN w:val="0"/>
              <w:spacing w:before="96" w:after="0" w:line="230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 xml:space="preserve"> Устный опрос;</w:t>
            </w:r>
          </w:p>
        </w:tc>
      </w:tr>
      <w:tr w:rsidR="00C34D14">
        <w:trPr>
          <w:trHeight w:hRule="exact" w:val="792"/>
        </w:trPr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Pr="007A41FB" w:rsidRDefault="00A56009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7A41FB">
              <w:rPr>
                <w:rFonts w:ascii="Times New Roman" w:eastAsia="Times New Roman" w:hAnsi="Times New Roman"/>
                <w:color w:val="000000"/>
                <w:w w:val="97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132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4</w:t>
            </w:r>
          </w:p>
        </w:tc>
        <w:tc>
          <w:tcPr>
            <w:tcW w:w="4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4D14" w:rsidRDefault="00A56009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24"/>
              </w:rPr>
              <w:t>0</w:t>
            </w:r>
          </w:p>
        </w:tc>
      </w:tr>
    </w:tbl>
    <w:p w:rsidR="00C34D14" w:rsidRDefault="00C34D14">
      <w:pPr>
        <w:autoSpaceDE w:val="0"/>
        <w:autoSpaceDN w:val="0"/>
        <w:spacing w:after="0" w:line="14" w:lineRule="exact"/>
      </w:pPr>
    </w:p>
    <w:p w:rsidR="00C34D14" w:rsidRDefault="00C34D14">
      <w:pPr>
        <w:sectPr w:rsidR="00C34D14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C34D14" w:rsidRDefault="00C34D14">
      <w:pPr>
        <w:autoSpaceDE w:val="0"/>
        <w:autoSpaceDN w:val="0"/>
        <w:spacing w:after="78" w:line="220" w:lineRule="exact"/>
      </w:pPr>
    </w:p>
    <w:p w:rsidR="00C34D14" w:rsidRDefault="00A5600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34D14" w:rsidRDefault="00A5600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C34D14" w:rsidRPr="007A41FB" w:rsidRDefault="00A56009">
      <w:pPr>
        <w:autoSpaceDE w:val="0"/>
        <w:autoSpaceDN w:val="0"/>
        <w:spacing w:before="166" w:after="0" w:line="288" w:lineRule="auto"/>
        <w:ind w:right="2592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1. Литературное чтение. Учебник. 1 класс. В 2 ч. Ч.1/ (сост. Л.Ф. Климанова; В.Г. Горецкий;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Л.А. Виноградская);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М.: Просвещение;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2011 г.;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2. Литературное чтение. Учебник. 1 класс. В 2 ч. Ч.2/ (сост. Л.Ф. Климанова; В.Г. Горецкий;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Л.А. Виноградская);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М.: Просвещение;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2011 г.;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3. Климанова Л.Ф. Чтение. Рабочая тетрадь. 1 класс. М.: Просвещение; 2013 г</w:t>
      </w:r>
      <w:proofErr w:type="gramStart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.; 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7A41FB">
        <w:rPr>
          <w:lang w:val="ru-RU"/>
        </w:rPr>
        <w:br/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7A41FB">
        <w:rPr>
          <w:lang w:val="ru-RU"/>
        </w:rPr>
        <w:br/>
      </w:r>
      <w:proofErr w:type="gram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34D14" w:rsidRPr="007A41FB" w:rsidRDefault="00A56009">
      <w:pPr>
        <w:autoSpaceDE w:val="0"/>
        <w:autoSpaceDN w:val="0"/>
        <w:spacing w:before="262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34D14" w:rsidRPr="007A41FB" w:rsidRDefault="00A56009">
      <w:pPr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1. Литературное чтение. Учебник. 1 класс. В 2 ч. Ч.1/ (сост. Л.Ф. Климанова, В.Г. Горецкий, Л.А. Виноградская), М.: Просвещение, 2011 г.</w:t>
      </w:r>
    </w:p>
    <w:p w:rsidR="00C34D14" w:rsidRPr="007A41FB" w:rsidRDefault="00A56009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2. Литературное чтение. Учебник. 1 класс. В 2 ч. Ч.2/ (сост. Л.Ф. Климанова, В.Г. Горецкий, Л.А. Виноградская), М.: Просвещение, 2011 г.</w:t>
      </w:r>
    </w:p>
    <w:p w:rsidR="00C34D14" w:rsidRPr="007A41FB" w:rsidRDefault="00A56009">
      <w:pPr>
        <w:autoSpaceDE w:val="0"/>
        <w:autoSpaceDN w:val="0"/>
        <w:spacing w:before="70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3. Климанова Л.Ф. Чтение. Рабочая тетрадь. 1 класс. М.: Просвещение, 2013 г.</w:t>
      </w:r>
    </w:p>
    <w:p w:rsidR="00C34D14" w:rsidRPr="007A41FB" w:rsidRDefault="00A56009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4. Климанова Л.Ф. Уроки литературного чтения. Поурочные разработки. 1 класс. / М.: Просвещение, 2011 г.</w:t>
      </w:r>
    </w:p>
    <w:p w:rsidR="00C34D14" w:rsidRPr="007A41FB" w:rsidRDefault="00A56009">
      <w:pPr>
        <w:autoSpaceDE w:val="0"/>
        <w:autoSpaceDN w:val="0"/>
        <w:spacing w:before="262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34D14" w:rsidRPr="007A41FB" w:rsidRDefault="00A56009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C34D14" w:rsidRPr="007A41FB" w:rsidRDefault="00C34D14">
      <w:pPr>
        <w:rPr>
          <w:lang w:val="ru-RU"/>
        </w:rPr>
        <w:sectPr w:rsidR="00C34D14" w:rsidRPr="007A41F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34D14" w:rsidRPr="007A41FB" w:rsidRDefault="00C34D14">
      <w:pPr>
        <w:autoSpaceDE w:val="0"/>
        <w:autoSpaceDN w:val="0"/>
        <w:spacing w:after="78" w:line="220" w:lineRule="exact"/>
        <w:rPr>
          <w:lang w:val="ru-RU"/>
        </w:rPr>
      </w:pPr>
    </w:p>
    <w:p w:rsidR="00C34D14" w:rsidRPr="007A41FB" w:rsidRDefault="00A56009">
      <w:pPr>
        <w:autoSpaceDE w:val="0"/>
        <w:autoSpaceDN w:val="0"/>
        <w:spacing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C34D14" w:rsidRPr="007A41FB" w:rsidRDefault="00A56009">
      <w:pPr>
        <w:autoSpaceDE w:val="0"/>
        <w:autoSpaceDN w:val="0"/>
        <w:spacing w:before="346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C34D14" w:rsidRPr="007A41FB" w:rsidRDefault="00A56009">
      <w:pPr>
        <w:autoSpaceDE w:val="0"/>
        <w:autoSpaceDN w:val="0"/>
        <w:spacing w:before="166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1.Ноутбук.</w:t>
      </w:r>
    </w:p>
    <w:p w:rsidR="00C34D14" w:rsidRPr="007A41FB" w:rsidRDefault="00A56009">
      <w:pPr>
        <w:autoSpaceDE w:val="0"/>
        <w:autoSpaceDN w:val="0"/>
        <w:spacing w:before="70" w:after="0" w:line="230" w:lineRule="auto"/>
        <w:rPr>
          <w:lang w:val="ru-RU"/>
        </w:rPr>
      </w:pPr>
      <w:r w:rsidRPr="007A41FB">
        <w:rPr>
          <w:rFonts w:ascii="Times New Roman" w:eastAsia="Times New Roman" w:hAnsi="Times New Roman"/>
          <w:color w:val="000000"/>
          <w:sz w:val="24"/>
          <w:lang w:val="ru-RU"/>
        </w:rPr>
        <w:t>2.Мультимедийный проектор</w:t>
      </w:r>
    </w:p>
    <w:p w:rsidR="00C34D14" w:rsidRPr="007A41FB" w:rsidRDefault="00A56009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7A41F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C34D14" w:rsidRDefault="00A56009">
      <w:pPr>
        <w:autoSpaceDE w:val="0"/>
        <w:autoSpaceDN w:val="0"/>
        <w:spacing w:before="16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1.Ноутбук.</w:t>
      </w:r>
    </w:p>
    <w:p w:rsidR="00C34D14" w:rsidRDefault="00A56009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2.Мультимедийный проектор</w:t>
      </w:r>
    </w:p>
    <w:p w:rsidR="00C34D14" w:rsidRDefault="00C34D14">
      <w:pPr>
        <w:sectPr w:rsidR="00C34D1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56009" w:rsidRDefault="00A56009"/>
    <w:sectPr w:rsidR="00A5600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F10CD"/>
    <w:rsid w:val="0015074B"/>
    <w:rsid w:val="001C44CF"/>
    <w:rsid w:val="00280898"/>
    <w:rsid w:val="0029639D"/>
    <w:rsid w:val="00326F90"/>
    <w:rsid w:val="00361828"/>
    <w:rsid w:val="004F7E41"/>
    <w:rsid w:val="007A41FB"/>
    <w:rsid w:val="00847486"/>
    <w:rsid w:val="008632BE"/>
    <w:rsid w:val="008C4B47"/>
    <w:rsid w:val="00961F17"/>
    <w:rsid w:val="00A56009"/>
    <w:rsid w:val="00AA1D8D"/>
    <w:rsid w:val="00AE3156"/>
    <w:rsid w:val="00B1136F"/>
    <w:rsid w:val="00B47730"/>
    <w:rsid w:val="00C34D14"/>
    <w:rsid w:val="00CB0664"/>
    <w:rsid w:val="00FC693F"/>
    <w:rsid w:val="00FF4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86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863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D39B78-F191-4DC8-B92C-EE15B404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27</Pages>
  <Words>7360</Words>
  <Characters>41956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49218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Лидия Семёновна</cp:lastModifiedBy>
  <cp:revision>13</cp:revision>
  <dcterms:created xsi:type="dcterms:W3CDTF">2013-12-23T23:15:00Z</dcterms:created>
  <dcterms:modified xsi:type="dcterms:W3CDTF">2024-04-13T07:14:00Z</dcterms:modified>
  <cp:category/>
</cp:coreProperties>
</file>