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7F57698" w14:textId="77777777" w:rsidR="00FF3F1D" w:rsidRDefault="00000000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Анализ</w:t>
      </w:r>
    </w:p>
    <w:p w14:paraId="3ED375C4" w14:textId="77777777" w:rsidR="00FF3F1D" w:rsidRDefault="00000000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деятельности Управляющего Совета МКОУ ООШ №21 за 2023-2024 учебный год.</w:t>
      </w:r>
    </w:p>
    <w:p w14:paraId="5159C428" w14:textId="77777777" w:rsidR="00FF3F1D" w:rsidRDefault="00000000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За 2023-2024 учебный год прошло четыре  заседания Управляющего совета. Цель работы Совета – содействие созданию в общеобразовательном учреждении эффективных условий организации образовательного процесса. Приоритетными задачами Управляющего Совета школы являются: определение основных направлений развития школы; содействие созданию в школе оптимальных условий и форм организации образовательного процесса; контроль за здоровыми и безопасными условиями обучения, воспитания и труда в школе; содействие работе школы за счет рационального использования выделяемых бюджетных средств,  привлечения внебюджетных средств; С 2007 года в школе работает Управляющий совет – коллегиальный орган государственно-общественного управления школой, состоящий из избранных и назначенных членов и имеющий зафиксированные в Уставе управленческие (властные) полномочия по решению ряда важных вопросов функционирования и развития школы. В</w:t>
      </w:r>
      <w:r>
        <w:rPr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Управляющий совет вошли наиболее компетентные представители родительского сообщества. УС создается в основном для того, чтобы определять стратегические направления в деятельности школы и наблюдать за тем, как они претворяются в жизнь директором и школьным персоналом. Стратегия – вот основное поле работы УС. Задача школьных управляющих – коллегиально выработать в ясной и понятной форме цели, ради которых должна работать школа. Управляющий совет  доносит до работников школы мнение родителей о том, как школа должна учить, воспитывать, развивать и т.д. Члены УС встречаются с родителями учащихся, членами родительских комитетов классов, где родители школьников рассказывают о своих пожеланиях и потребностях. УС совместно с администрацией школы проводит анализ представленных потребностей в приобретении мебели, оборудования, компьютерной техники, информационных программ, в проведении ремонта. </w:t>
      </w:r>
    </w:p>
    <w:p w14:paraId="7BC71835" w14:textId="77777777" w:rsidR="00FF3F1D" w:rsidRDefault="00000000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Работа с нормативно – правовой документацией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</w:p>
    <w:p w14:paraId="1FF895C1" w14:textId="77777777" w:rsidR="00FF3F1D" w:rsidRDefault="00000000">
      <w:pPr>
        <w:spacing w:after="0" w:line="240" w:lineRule="auto"/>
        <w:ind w:left="360"/>
        <w:jc w:val="both"/>
        <w:rPr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Свою работу в этом учебном году члены Управляющего Совета начали с разработки нормативно – правовой документации: утвердили план работы Совета на 2023-2024 учебный год. Приняли участие в общешкольном родительском собрании по организации горячего питания школьников. В школе организовано  горячее питание:  за счет краевых и муниципальных  субвенций и   родительских средств. Работа Управляющего совета позволила реализовать основные принципы Программы развития школы – открытость образовательного пространства, максимальное выполнение школой запросов социума</w:t>
      </w:r>
      <w:r>
        <w:rPr>
          <w:lang w:val="ru-RU"/>
        </w:rPr>
        <w:t>.</w:t>
      </w:r>
    </w:p>
    <w:p w14:paraId="1E95C131" w14:textId="77777777" w:rsidR="00FF3F1D" w:rsidRDefault="00000000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lastRenderedPageBreak/>
        <w:t xml:space="preserve">Работа по реализации КПМО. </w:t>
      </w:r>
    </w:p>
    <w:p w14:paraId="7221317D" w14:textId="77777777" w:rsidR="00FF3F1D" w:rsidRDefault="00000000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Одним из направлений реализации комплексного проекта модернизации образования является расширение общественного участия в управлении образованием. На заседаниях Совета рассматривались следующие вопросы:   анализ работы образовательного учреждения и Совета за 2022-2023 учебный год; осуществление контроля за соблюдением здоровых и безопасных условий обучения, воспитания и труда в школе; · проблемы финансирования школы; о соблюдении санитарно-гигиенического режима в школе и организации питания школьников – обеспечены горячим питанием 37 учеников, бесплатным - 21, двухразовым - 6 учащихся. С целью создания открытости деятельности школы и Совета  размещается  информация о работе совета  на сайте школы. В сентябре  будет размещен  анализ работы Совета за 2023-2024 учебный год, план работы на 2024-2025 учебный год. На заседаниях Совета рассматривались вопросы финансирования школы, анализа использования бюджетных средств, варианты привлечения внебюджетных средств. В целом уровень материально-технической базы школы можно считать удовлетворительным. Проведена частичная замена учебников. Приобретены телевизор и оборудование для библиотечного мультимедийного центра. В школе проведен косметический ремонт,  школа функционирует в штатном режиме с 1 сентября 2023года.</w:t>
      </w:r>
    </w:p>
    <w:p w14:paraId="7E748D8E" w14:textId="77777777" w:rsidR="00FF3F1D" w:rsidRDefault="00FF3F1D">
      <w:pPr>
        <w:spacing w:after="0" w:line="240" w:lineRule="auto"/>
        <w:ind w:left="360"/>
        <w:jc w:val="both"/>
        <w:rPr>
          <w:rFonts w:ascii="Times New Roman" w:hAnsi="Times New Roman"/>
          <w:b/>
          <w:color w:val="333333"/>
          <w:sz w:val="28"/>
          <w:szCs w:val="28"/>
          <w:lang w:val="ru-RU"/>
        </w:rPr>
      </w:pPr>
    </w:p>
    <w:p w14:paraId="5867783F" w14:textId="77777777" w:rsidR="00FF3F1D" w:rsidRDefault="00000000">
      <w:pPr>
        <w:spacing w:after="0" w:line="240" w:lineRule="auto"/>
        <w:ind w:left="360"/>
        <w:jc w:val="both"/>
        <w:rPr>
          <w:rFonts w:ascii="Times New Roman" w:hAnsi="Times New Roman"/>
          <w:b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b/>
          <w:color w:val="333333"/>
          <w:sz w:val="28"/>
          <w:szCs w:val="28"/>
        </w:rPr>
        <w:t>III</w:t>
      </w:r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>.Создание здоровых и безопасных условий обучения и воспитания.</w:t>
      </w:r>
    </w:p>
    <w:p w14:paraId="147CE5E0" w14:textId="77777777" w:rsidR="00FF3F1D" w:rsidRDefault="00000000">
      <w:pPr>
        <w:spacing w:after="0" w:line="240" w:lineRule="auto"/>
        <w:ind w:left="36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b/>
          <w:color w:val="333333"/>
          <w:sz w:val="28"/>
          <w:szCs w:val="28"/>
          <w:lang w:val="ru-RU"/>
        </w:rPr>
        <w:br/>
      </w:r>
      <w:r>
        <w:rPr>
          <w:rFonts w:ascii="Times New Roman" w:hAnsi="Times New Roman"/>
          <w:color w:val="333333"/>
          <w:sz w:val="28"/>
          <w:szCs w:val="28"/>
          <w:lang w:val="ru-RU"/>
        </w:rPr>
        <w:t>Тесное взаимодействие членов УС с представителями социума позволило объединить максимум усилий в решении самых сложных проблем школы: безопасность нахождения учащихся во время образовательного процесса и сохранение их</w:t>
      </w:r>
      <w:r>
        <w:rPr>
          <w:rFonts w:ascii="Times New Roman" w:hAnsi="Times New Roman"/>
          <w:color w:val="333333"/>
          <w:sz w:val="28"/>
          <w:szCs w:val="28"/>
        </w:rPr>
        <w:t>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здоровья. 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br/>
        <w:t>За счет собственных средств  приобретено оборудование для установки пандуса.</w:t>
      </w:r>
    </w:p>
    <w:p w14:paraId="168B85D0" w14:textId="77777777" w:rsidR="00FF3F1D" w:rsidRDefault="00000000">
      <w:pPr>
        <w:spacing w:after="0" w:line="240" w:lineRule="auto"/>
        <w:ind w:firstLine="540"/>
        <w:jc w:val="both"/>
        <w:rPr>
          <w:rFonts w:ascii="Times New Roman" w:hAnsi="Times New Roman"/>
          <w:b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b/>
          <w:color w:val="333333"/>
          <w:sz w:val="28"/>
          <w:szCs w:val="28"/>
        </w:rPr>
        <w:t>IV</w:t>
      </w:r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>. Привлечение ресурсов на развитие ОУ.</w:t>
      </w:r>
    </w:p>
    <w:p w14:paraId="01994253" w14:textId="77777777" w:rsidR="00FF3F1D" w:rsidRDefault="00000000">
      <w:pPr>
        <w:spacing w:after="0" w:line="240" w:lineRule="auto"/>
        <w:ind w:firstLine="54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Результаты работы: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произведена помывка  всех кабинетов за счет помощи родителей обучающихся.  </w:t>
      </w:r>
    </w:p>
    <w:p w14:paraId="6F9221BF" w14:textId="77777777" w:rsidR="00FF3F1D" w:rsidRDefault="00000000">
      <w:pPr>
        <w:spacing w:after="0" w:line="240" w:lineRule="auto"/>
        <w:ind w:firstLine="540"/>
        <w:jc w:val="both"/>
        <w:rPr>
          <w:rFonts w:ascii="Times New Roman" w:hAnsi="Times New Roman"/>
          <w:b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b/>
          <w:color w:val="333333"/>
          <w:sz w:val="28"/>
          <w:szCs w:val="28"/>
        </w:rPr>
        <w:t>V</w:t>
      </w:r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>. Создание благоприятной</w:t>
      </w:r>
      <w:r>
        <w:rPr>
          <w:rFonts w:ascii="Times New Roman" w:hAnsi="Times New Roman"/>
          <w:b/>
          <w:color w:val="333333"/>
          <w:sz w:val="28"/>
          <w:szCs w:val="28"/>
        </w:rPr>
        <w:t> </w:t>
      </w:r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 xml:space="preserve"> морально-нравственной атмосферы.</w:t>
      </w:r>
    </w:p>
    <w:p w14:paraId="5425940C" w14:textId="77777777" w:rsidR="00FF3F1D" w:rsidRDefault="00000000">
      <w:pPr>
        <w:spacing w:after="0" w:line="240" w:lineRule="auto"/>
        <w:ind w:firstLine="54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t>Все участники образовательного процесса были оповещены, устно и письменно, о возможности обратиться с предложением,</w:t>
      </w:r>
      <w:r>
        <w:rPr>
          <w:rFonts w:ascii="Times New Roman" w:hAnsi="Times New Roman"/>
          <w:color w:val="333333"/>
          <w:sz w:val="28"/>
          <w:szCs w:val="28"/>
        </w:rPr>
        <w:t>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жалобой, информацией в УС.</w:t>
      </w:r>
      <w:r>
        <w:rPr>
          <w:rFonts w:ascii="Times New Roman" w:hAnsi="Times New Roman"/>
          <w:color w:val="333333"/>
          <w:sz w:val="28"/>
          <w:szCs w:val="28"/>
        </w:rPr>
        <w:t>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</w:t>
      </w:r>
    </w:p>
    <w:p w14:paraId="40AD78E2" w14:textId="77777777" w:rsidR="00FF3F1D" w:rsidRDefault="00000000">
      <w:pPr>
        <w:spacing w:after="0" w:line="240" w:lineRule="auto"/>
        <w:ind w:firstLine="54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b/>
          <w:color w:val="333333"/>
          <w:sz w:val="28"/>
          <w:szCs w:val="28"/>
        </w:rPr>
        <w:t>VI</w:t>
      </w:r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>. Работа с ученической общественностью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>.</w:t>
      </w:r>
    </w:p>
    <w:p w14:paraId="5A035EDA" w14:textId="77777777" w:rsidR="00FF3F1D" w:rsidRDefault="00000000">
      <w:pPr>
        <w:spacing w:after="0" w:line="240" w:lineRule="auto"/>
        <w:ind w:firstLine="54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t>Председателю Управляющего совета Перевозной Ю.И.,</w:t>
      </w:r>
      <w:r>
        <w:rPr>
          <w:rFonts w:ascii="Times New Roman" w:hAnsi="Times New Roman"/>
          <w:color w:val="333333"/>
          <w:sz w:val="28"/>
          <w:szCs w:val="28"/>
        </w:rPr>
        <w:t>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члены</w:t>
      </w:r>
      <w:r>
        <w:rPr>
          <w:rFonts w:ascii="Times New Roman" w:hAnsi="Times New Roman"/>
          <w:color w:val="333333"/>
          <w:sz w:val="28"/>
          <w:szCs w:val="28"/>
        </w:rPr>
        <w:t>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УС рекомендовали в начале 2024-2025 учебного года провести совместное заседание с представителями Совета лидеров</w:t>
      </w:r>
      <w:r>
        <w:rPr>
          <w:rFonts w:ascii="Times New Roman" w:hAnsi="Times New Roman"/>
          <w:color w:val="333333"/>
          <w:sz w:val="28"/>
          <w:szCs w:val="28"/>
        </w:rPr>
        <w:t>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ученического самоуправления с целью</w:t>
      </w:r>
      <w:r>
        <w:rPr>
          <w:rFonts w:ascii="Times New Roman" w:hAnsi="Times New Roman"/>
          <w:color w:val="333333"/>
          <w:sz w:val="28"/>
          <w:szCs w:val="28"/>
        </w:rPr>
        <w:t>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включиться в активную работу Управляющего совета.</w:t>
      </w:r>
    </w:p>
    <w:p w14:paraId="4E5AA87C" w14:textId="77777777" w:rsidR="00FF3F1D" w:rsidRDefault="00000000">
      <w:pPr>
        <w:spacing w:after="0" w:line="240" w:lineRule="auto"/>
        <w:ind w:firstLine="54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b/>
          <w:color w:val="333333"/>
          <w:sz w:val="28"/>
          <w:szCs w:val="28"/>
        </w:rPr>
        <w:t>VII</w:t>
      </w:r>
      <w:r>
        <w:rPr>
          <w:rFonts w:ascii="Times New Roman" w:hAnsi="Times New Roman"/>
          <w:b/>
          <w:color w:val="333333"/>
          <w:sz w:val="28"/>
          <w:szCs w:val="28"/>
          <w:lang w:val="ru-RU"/>
        </w:rPr>
        <w:t>. Работа с учительской общественностью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>.</w:t>
      </w:r>
    </w:p>
    <w:p w14:paraId="06FE8E58" w14:textId="77777777" w:rsidR="00FF3F1D" w:rsidRDefault="00000000">
      <w:pPr>
        <w:spacing w:after="0" w:line="240" w:lineRule="auto"/>
        <w:ind w:firstLine="54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t>Результатом совместной деятельности стали следующие достижения:</w:t>
      </w:r>
    </w:p>
    <w:p w14:paraId="6EA76BA8" w14:textId="77777777" w:rsidR="00FF3F1D" w:rsidRDefault="00000000">
      <w:pPr>
        <w:spacing w:after="0" w:line="240" w:lineRule="auto"/>
        <w:ind w:firstLine="54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t>- организован и начал работу УС;</w:t>
      </w:r>
    </w:p>
    <w:p w14:paraId="27D9F3E2" w14:textId="77777777" w:rsidR="00FF3F1D" w:rsidRDefault="00000000">
      <w:pPr>
        <w:spacing w:after="0" w:line="240" w:lineRule="auto"/>
        <w:ind w:firstLine="54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t>- сохранены и получили дальнейшее развитие все основные направления деятельности</w:t>
      </w:r>
      <w:r>
        <w:rPr>
          <w:rFonts w:ascii="Times New Roman" w:hAnsi="Times New Roman"/>
          <w:color w:val="333333"/>
          <w:sz w:val="28"/>
          <w:szCs w:val="28"/>
        </w:rPr>
        <w:t>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школы;</w:t>
      </w:r>
    </w:p>
    <w:p w14:paraId="6F6DF5A6" w14:textId="77777777" w:rsidR="00FF3F1D" w:rsidRDefault="00000000">
      <w:pPr>
        <w:spacing w:after="0" w:line="240" w:lineRule="auto"/>
        <w:ind w:firstLine="54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lastRenderedPageBreak/>
        <w:t>- расходование субвенций производится в соответствии с программой развития школы;</w:t>
      </w:r>
    </w:p>
    <w:p w14:paraId="6875C542" w14:textId="77777777" w:rsidR="00FF3F1D" w:rsidRDefault="00000000">
      <w:pPr>
        <w:spacing w:after="0" w:line="240" w:lineRule="auto"/>
        <w:ind w:firstLine="54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t>- отсутствует отсев учащихся;</w:t>
      </w:r>
    </w:p>
    <w:p w14:paraId="091D5ACF" w14:textId="77777777" w:rsidR="00FF3F1D" w:rsidRDefault="00000000">
      <w:pPr>
        <w:spacing w:after="0" w:line="240" w:lineRule="auto"/>
        <w:ind w:firstLine="54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  <w:lang w:val="ru-RU"/>
        </w:rPr>
        <w:t>-  из 5 выпускников</w:t>
      </w:r>
      <w:r>
        <w:rPr>
          <w:rFonts w:ascii="Times New Roman" w:hAnsi="Times New Roman"/>
          <w:color w:val="333333"/>
          <w:sz w:val="28"/>
          <w:szCs w:val="28"/>
        </w:rPr>
        <w:t>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9-х классов получили аттестат об основном общем образовании 5 человек. </w:t>
      </w:r>
    </w:p>
    <w:p w14:paraId="463164E8" w14:textId="77777777" w:rsidR="00FF3F1D" w:rsidRDefault="0000000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Проблемы:</w:t>
      </w:r>
    </w:p>
    <w:p w14:paraId="6FF8EA7A" w14:textId="77777777" w:rsidR="00FF3F1D" w:rsidRDefault="0000000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1. Низкий уровень привлечения внебюджетных средств. </w:t>
      </w:r>
    </w:p>
    <w:p w14:paraId="3B482E20" w14:textId="77777777" w:rsidR="00FF3F1D" w:rsidRDefault="0000000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2. Недостаточное участие Совета в реализации Программы развития школы. 3. Недостаточное информирование жителей станицы  о работе Совета.</w:t>
      </w:r>
    </w:p>
    <w:p w14:paraId="5B1E595D" w14:textId="77777777" w:rsidR="00FF3F1D" w:rsidRDefault="00FF3F1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</w:p>
    <w:p w14:paraId="36573986" w14:textId="77777777" w:rsidR="00FF3F1D" w:rsidRDefault="0000000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Задачи на 2024-2025 учебный год:  </w:t>
      </w:r>
    </w:p>
    <w:p w14:paraId="4B46A35E" w14:textId="77777777" w:rsidR="00FF3F1D" w:rsidRDefault="00000000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Организовать качественную работу по привлечению внебюджетных средств. </w:t>
      </w:r>
    </w:p>
    <w:p w14:paraId="6FF6373F" w14:textId="77777777" w:rsidR="00FF3F1D" w:rsidRDefault="00000000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Оказать посильную помощь в ремонте и оборудовании котельной школы.</w:t>
      </w:r>
    </w:p>
    <w:p w14:paraId="53B24D84" w14:textId="77777777" w:rsidR="00FF3F1D" w:rsidRDefault="00000000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Принять участие в деятельности школы по вопросам повышения качества образования.  </w:t>
      </w:r>
    </w:p>
    <w:p w14:paraId="7A54B4DD" w14:textId="77777777" w:rsidR="00FF3F1D" w:rsidRDefault="00000000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Систематизировать информацию на сайте школы о деятельности </w:t>
      </w:r>
    </w:p>
    <w:p w14:paraId="1EAB826A" w14:textId="77777777" w:rsidR="00FF3F1D" w:rsidRDefault="00000000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Совета.</w:t>
      </w:r>
    </w:p>
    <w:p w14:paraId="34B6E75D" w14:textId="77777777" w:rsidR="00FF3F1D" w:rsidRDefault="00000000">
      <w:pPr>
        <w:spacing w:after="0" w:line="240" w:lineRule="auto"/>
        <w:ind w:firstLine="540"/>
        <w:jc w:val="both"/>
        <w:rPr>
          <w:rFonts w:ascii="Times New Roman" w:hAnsi="Times New Roman"/>
          <w:color w:val="333333"/>
          <w:sz w:val="28"/>
          <w:szCs w:val="28"/>
          <w:lang w:val="ru-RU"/>
        </w:rPr>
      </w:pPr>
      <w:r>
        <w:rPr>
          <w:rFonts w:ascii="Times New Roman" w:hAnsi="Times New Roman"/>
          <w:color w:val="333333"/>
          <w:sz w:val="28"/>
          <w:szCs w:val="28"/>
        </w:rPr>
        <w:t>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Выставить текст анализа</w:t>
      </w:r>
      <w:r>
        <w:rPr>
          <w:rFonts w:ascii="Times New Roman" w:hAnsi="Times New Roman"/>
          <w:color w:val="333333"/>
          <w:sz w:val="28"/>
          <w:szCs w:val="28"/>
        </w:rPr>
        <w:t>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работы Управляющего совета на</w:t>
      </w:r>
      <w:r>
        <w:rPr>
          <w:rFonts w:ascii="Times New Roman" w:hAnsi="Times New Roman"/>
          <w:color w:val="333333"/>
          <w:sz w:val="28"/>
          <w:szCs w:val="28"/>
        </w:rPr>
        <w:t> </w:t>
      </w:r>
      <w:r>
        <w:rPr>
          <w:rFonts w:ascii="Times New Roman" w:hAnsi="Times New Roman"/>
          <w:color w:val="333333"/>
          <w:sz w:val="28"/>
          <w:szCs w:val="28"/>
          <w:lang w:val="ru-RU"/>
        </w:rPr>
        <w:t xml:space="preserve"> сайт школы. </w:t>
      </w:r>
    </w:p>
    <w:p w14:paraId="67D69FDE" w14:textId="77777777" w:rsidR="00FF3F1D" w:rsidRDefault="00FF3F1D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</w:p>
    <w:p w14:paraId="2FBFF39F" w14:textId="77777777" w:rsidR="00FF3F1D" w:rsidRDefault="00000000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Анализ работы обсудили и одобрили на заседании Управляющего Совета  07.06.2024 г.</w:t>
      </w:r>
    </w:p>
    <w:p w14:paraId="71F1EAC8" w14:textId="77777777" w:rsidR="00FF3F1D" w:rsidRDefault="00FF3F1D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</w:p>
    <w:p w14:paraId="68C8FA8F" w14:textId="77777777" w:rsidR="00FF3F1D" w:rsidRDefault="0000000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Председатель Управляющего Совета _____________(Ю.И. Перевозная)</w:t>
      </w:r>
    </w:p>
    <w:p w14:paraId="01411C31" w14:textId="77777777" w:rsidR="00FF3F1D" w:rsidRDefault="00FF3F1D">
      <w:pPr>
        <w:spacing w:after="0" w:line="240" w:lineRule="auto"/>
        <w:jc w:val="both"/>
        <w:rPr>
          <w:lang w:val="ru-RU"/>
        </w:rPr>
      </w:pPr>
    </w:p>
    <w:p w14:paraId="39E327EB" w14:textId="77777777" w:rsidR="00FF3F1D" w:rsidRDefault="00FF3F1D">
      <w:pPr>
        <w:spacing w:after="0" w:line="240" w:lineRule="auto"/>
        <w:jc w:val="both"/>
        <w:rPr>
          <w:lang w:val="ru-RU"/>
        </w:rPr>
      </w:pPr>
    </w:p>
    <w:sectPr w:rsidR="00FF3F1D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C24527" w14:textId="77777777" w:rsidR="00BC7A10" w:rsidRDefault="00BC7A10">
      <w:pPr>
        <w:spacing w:after="0" w:line="240" w:lineRule="auto"/>
      </w:pPr>
      <w:r>
        <w:separator/>
      </w:r>
    </w:p>
  </w:endnote>
  <w:endnote w:type="continuationSeparator" w:id="0">
    <w:p w14:paraId="42B6DEA3" w14:textId="77777777" w:rsidR="00BC7A10" w:rsidRDefault="00BC7A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99B6F4" w14:textId="77777777" w:rsidR="00BC7A10" w:rsidRDefault="00BC7A10">
      <w:pPr>
        <w:spacing w:after="0" w:line="240" w:lineRule="auto"/>
      </w:pPr>
      <w:r>
        <w:separator/>
      </w:r>
    </w:p>
  </w:footnote>
  <w:footnote w:type="continuationSeparator" w:id="0">
    <w:p w14:paraId="1A2B7570" w14:textId="77777777" w:rsidR="00BC7A10" w:rsidRDefault="00BC7A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1A02B7F"/>
    <w:multiLevelType w:val="hybridMultilevel"/>
    <w:tmpl w:val="B218C5FC"/>
    <w:lvl w:ilvl="0" w:tplc="D5A0DF8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584591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D47DF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4985BA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09CADE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BD2D06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A363A4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E4470F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C3EC22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758593E"/>
    <w:multiLevelType w:val="hybridMultilevel"/>
    <w:tmpl w:val="DDAE159E"/>
    <w:lvl w:ilvl="0" w:tplc="95206A8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D2E4074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3222D7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2FED46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100767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FF862F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C02E5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31C2DD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0BC874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3359351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13991963">
    <w:abstractNumId w:va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3F1D"/>
    <w:rsid w:val="00BC7A10"/>
    <w:rsid w:val="00CE01A4"/>
    <w:rsid w:val="00CE5461"/>
    <w:rsid w:val="00FF3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BECC1F"/>
  <w15:docId w15:val="{C8DA3E60-2F91-4480-9B90-4B03A1954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Calibri" w:eastAsia="Calibri" w:hAnsi="Calibri" w:cs="Times New Roman"/>
      <w:lang w:val="en-US" w:bidi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basedOn w:val="a0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  <w:pPr>
      <w:spacing w:after="0"/>
    </w:p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Tahoma" w:eastAsia="Calibri" w:hAnsi="Tahoma" w:cs="Tahoma"/>
      <w:sz w:val="16"/>
      <w:szCs w:val="16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896</Words>
  <Characters>5109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Косенко Артур</cp:lastModifiedBy>
  <cp:revision>25</cp:revision>
  <dcterms:created xsi:type="dcterms:W3CDTF">2012-09-25T11:05:00Z</dcterms:created>
  <dcterms:modified xsi:type="dcterms:W3CDTF">2024-08-15T11:58:00Z</dcterms:modified>
</cp:coreProperties>
</file>